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7E" w:rsidRPr="005237DC" w:rsidRDefault="0019597E" w:rsidP="0091256E">
      <w:pPr>
        <w:jc w:val="center"/>
        <w:rPr>
          <w:b/>
          <w:bCs/>
          <w:sz w:val="28"/>
          <w:szCs w:val="28"/>
        </w:rPr>
      </w:pPr>
      <w:r w:rsidRPr="005237DC">
        <w:rPr>
          <w:b/>
          <w:bCs/>
          <w:sz w:val="28"/>
          <w:szCs w:val="28"/>
        </w:rPr>
        <w:t xml:space="preserve">    </w:t>
      </w:r>
      <w:r w:rsidRPr="0081715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7.25pt;visibility:visible">
            <v:imagedata r:id="rId7" o:title=""/>
          </v:shape>
        </w:pict>
      </w:r>
    </w:p>
    <w:p w:rsidR="0019597E" w:rsidRPr="005237DC" w:rsidRDefault="0019597E" w:rsidP="0091256E">
      <w:pPr>
        <w:jc w:val="center"/>
        <w:rPr>
          <w:b/>
          <w:bCs/>
          <w:sz w:val="28"/>
          <w:szCs w:val="28"/>
        </w:rPr>
      </w:pPr>
      <w:r w:rsidRPr="005237DC">
        <w:rPr>
          <w:b/>
          <w:bCs/>
          <w:sz w:val="28"/>
          <w:szCs w:val="28"/>
        </w:rPr>
        <w:t xml:space="preserve">АДМИНИСТРАЦИЯ                                       </w:t>
      </w:r>
    </w:p>
    <w:p w:rsidR="0019597E" w:rsidRPr="005237DC" w:rsidRDefault="0019597E" w:rsidP="00D711E2">
      <w:pPr>
        <w:jc w:val="center"/>
        <w:rPr>
          <w:b/>
          <w:bCs/>
          <w:sz w:val="28"/>
          <w:szCs w:val="28"/>
        </w:rPr>
      </w:pPr>
      <w:r w:rsidRPr="005237DC">
        <w:rPr>
          <w:b/>
          <w:bCs/>
          <w:sz w:val="28"/>
          <w:szCs w:val="28"/>
        </w:rPr>
        <w:t xml:space="preserve">СЕЛИЖАРОВСКОГО МУНИЦИПАЛЬНОГО ОКРУГА </w:t>
      </w:r>
    </w:p>
    <w:p w:rsidR="0019597E" w:rsidRPr="005237DC" w:rsidRDefault="0019597E" w:rsidP="00D711E2">
      <w:pPr>
        <w:jc w:val="center"/>
        <w:rPr>
          <w:b/>
          <w:bCs/>
          <w:sz w:val="28"/>
          <w:szCs w:val="28"/>
        </w:rPr>
      </w:pPr>
      <w:r w:rsidRPr="005237DC">
        <w:rPr>
          <w:b/>
          <w:bCs/>
          <w:sz w:val="28"/>
          <w:szCs w:val="28"/>
        </w:rPr>
        <w:t>ТВЕРСКОЙ ОБЛАСТИ</w:t>
      </w:r>
    </w:p>
    <w:p w:rsidR="0019597E" w:rsidRPr="005237DC" w:rsidRDefault="0019597E" w:rsidP="0091256E">
      <w:pPr>
        <w:jc w:val="center"/>
        <w:rPr>
          <w:b/>
          <w:bCs/>
          <w:sz w:val="28"/>
          <w:szCs w:val="28"/>
        </w:rPr>
      </w:pPr>
    </w:p>
    <w:p w:rsidR="0019597E" w:rsidRPr="005237DC" w:rsidRDefault="0019597E" w:rsidP="0091256E">
      <w:pPr>
        <w:jc w:val="center"/>
        <w:rPr>
          <w:sz w:val="28"/>
          <w:szCs w:val="28"/>
        </w:rPr>
      </w:pPr>
    </w:p>
    <w:p w:rsidR="0019597E" w:rsidRPr="005237DC" w:rsidRDefault="0019597E" w:rsidP="0091256E">
      <w:pPr>
        <w:jc w:val="center"/>
        <w:rPr>
          <w:b/>
          <w:sz w:val="28"/>
          <w:szCs w:val="28"/>
        </w:rPr>
      </w:pPr>
      <w:r w:rsidRPr="005237DC">
        <w:rPr>
          <w:b/>
          <w:sz w:val="28"/>
          <w:szCs w:val="28"/>
        </w:rPr>
        <w:t>П О С Т А Н О В Л Е Н И Е</w:t>
      </w:r>
    </w:p>
    <w:p w:rsidR="0019597E" w:rsidRPr="005237DC" w:rsidRDefault="0019597E" w:rsidP="0091256E">
      <w:pPr>
        <w:jc w:val="center"/>
        <w:rPr>
          <w:b/>
          <w:sz w:val="28"/>
          <w:szCs w:val="28"/>
        </w:rPr>
      </w:pPr>
    </w:p>
    <w:p w:rsidR="0019597E" w:rsidRPr="005237DC" w:rsidRDefault="0019597E" w:rsidP="0091256E">
      <w:pPr>
        <w:rPr>
          <w:sz w:val="28"/>
          <w:szCs w:val="28"/>
        </w:rPr>
      </w:pPr>
      <w:r w:rsidRPr="005237DC">
        <w:rPr>
          <w:sz w:val="28"/>
          <w:szCs w:val="28"/>
        </w:rPr>
        <w:t xml:space="preserve">  </w:t>
      </w:r>
      <w:r>
        <w:rPr>
          <w:sz w:val="28"/>
          <w:szCs w:val="28"/>
        </w:rPr>
        <w:t>01.03</w:t>
      </w:r>
      <w:r w:rsidRPr="005237DC">
        <w:rPr>
          <w:sz w:val="28"/>
          <w:szCs w:val="28"/>
        </w:rPr>
        <w:t>.202</w:t>
      </w:r>
      <w:r>
        <w:rPr>
          <w:sz w:val="28"/>
          <w:szCs w:val="28"/>
        </w:rPr>
        <w:t>4</w:t>
      </w:r>
      <w:r w:rsidRPr="005237DC">
        <w:rPr>
          <w:sz w:val="28"/>
          <w:szCs w:val="28"/>
        </w:rPr>
        <w:t xml:space="preserve">                                  пгт  Селижарово                                    </w:t>
      </w:r>
      <w:r>
        <w:rPr>
          <w:sz w:val="28"/>
          <w:szCs w:val="28"/>
        </w:rPr>
        <w:t xml:space="preserve">    </w:t>
      </w:r>
      <w:r w:rsidRPr="005237DC">
        <w:rPr>
          <w:sz w:val="28"/>
          <w:szCs w:val="28"/>
        </w:rPr>
        <w:t>№</w:t>
      </w:r>
      <w:r>
        <w:rPr>
          <w:sz w:val="28"/>
          <w:szCs w:val="28"/>
        </w:rPr>
        <w:t xml:space="preserve"> 131</w:t>
      </w:r>
      <w:r w:rsidRPr="005237DC">
        <w:rPr>
          <w:sz w:val="28"/>
          <w:szCs w:val="28"/>
        </w:rPr>
        <w:t xml:space="preserve"> </w:t>
      </w:r>
    </w:p>
    <w:p w:rsidR="0019597E" w:rsidRPr="005237DC" w:rsidRDefault="0019597E" w:rsidP="0091256E">
      <w:pPr>
        <w:jc w:val="center"/>
        <w:rPr>
          <w:color w:val="FF0000"/>
          <w:sz w:val="28"/>
          <w:szCs w:val="28"/>
        </w:rPr>
      </w:pPr>
    </w:p>
    <w:p w:rsidR="0019597E" w:rsidRDefault="0019597E" w:rsidP="00CE35CE">
      <w:pPr>
        <w:ind w:right="4428"/>
        <w:jc w:val="both"/>
        <w:rPr>
          <w:sz w:val="28"/>
          <w:szCs w:val="28"/>
        </w:rPr>
      </w:pPr>
      <w:r w:rsidRPr="005237DC">
        <w:rPr>
          <w:sz w:val="28"/>
          <w:szCs w:val="28"/>
        </w:rPr>
        <w:t xml:space="preserve">Об утверждении Порядка </w:t>
      </w:r>
      <w:r>
        <w:rPr>
          <w:sz w:val="28"/>
          <w:szCs w:val="28"/>
        </w:rPr>
        <w:t xml:space="preserve">отбора получателей субсидий и </w:t>
      </w:r>
      <w:r w:rsidRPr="005237DC">
        <w:rPr>
          <w:sz w:val="28"/>
          <w:szCs w:val="28"/>
        </w:rPr>
        <w:t>предоставления субсид</w:t>
      </w:r>
      <w:r>
        <w:rPr>
          <w:sz w:val="28"/>
          <w:szCs w:val="28"/>
        </w:rPr>
        <w:t xml:space="preserve">ий на возмещение затрат, связанных </w:t>
      </w:r>
      <w:r w:rsidRPr="005237DC">
        <w:rPr>
          <w:sz w:val="28"/>
          <w:szCs w:val="28"/>
        </w:rPr>
        <w:t xml:space="preserve"> с оказанием банных услуг </w:t>
      </w:r>
      <w:r w:rsidRPr="00B2073B">
        <w:rPr>
          <w:sz w:val="28"/>
          <w:szCs w:val="28"/>
        </w:rPr>
        <w:t>на территории Селижаровского муниципального округа</w:t>
      </w:r>
    </w:p>
    <w:p w:rsidR="0019597E" w:rsidRDefault="0019597E" w:rsidP="00CE35CE">
      <w:pPr>
        <w:jc w:val="both"/>
        <w:rPr>
          <w:sz w:val="28"/>
          <w:szCs w:val="28"/>
        </w:rPr>
      </w:pPr>
    </w:p>
    <w:p w:rsidR="0019597E" w:rsidRDefault="0019597E" w:rsidP="0057729A">
      <w:pPr>
        <w:pStyle w:val="NoSpacing"/>
        <w:tabs>
          <w:tab w:val="left" w:pos="0"/>
        </w:tabs>
        <w:jc w:val="both"/>
        <w:rPr>
          <w:sz w:val="28"/>
          <w:szCs w:val="28"/>
        </w:rPr>
      </w:pPr>
    </w:p>
    <w:p w:rsidR="0019597E" w:rsidRPr="00EF7753" w:rsidRDefault="0019597E" w:rsidP="00154384">
      <w:pPr>
        <w:tabs>
          <w:tab w:val="left" w:pos="0"/>
        </w:tabs>
        <w:ind w:left="57"/>
        <w:jc w:val="both"/>
        <w:rPr>
          <w:color w:val="000000"/>
          <w:sz w:val="28"/>
          <w:szCs w:val="28"/>
        </w:rPr>
      </w:pPr>
      <w:r>
        <w:rPr>
          <w:color w:val="000000"/>
          <w:sz w:val="28"/>
          <w:szCs w:val="28"/>
        </w:rPr>
        <w:tab/>
      </w:r>
      <w:r w:rsidRPr="00EF7753">
        <w:rPr>
          <w:color w:val="000000"/>
          <w:sz w:val="28"/>
          <w:szCs w:val="28"/>
        </w:rPr>
        <w:t>В соответствии со статьями  78, 78.1,78.5 Бюджетного кодекса Российской Федерации,</w:t>
      </w:r>
      <w:r>
        <w:rPr>
          <w:color w:val="000000"/>
          <w:sz w:val="28"/>
          <w:szCs w:val="28"/>
        </w:rPr>
        <w:t xml:space="preserve"> </w:t>
      </w:r>
      <w:r>
        <w:rPr>
          <w:color w:val="000000"/>
          <w:sz w:val="28"/>
          <w:szCs w:val="28"/>
          <w:shd w:val="clear" w:color="auto" w:fill="FFFFFF"/>
        </w:rPr>
        <w:t>п</w:t>
      </w:r>
      <w:r w:rsidRPr="00EF7753">
        <w:rPr>
          <w:color w:val="000000"/>
          <w:sz w:val="28"/>
          <w:szCs w:val="28"/>
          <w:shd w:val="clear" w:color="auto" w:fill="FFFFFF"/>
        </w:rPr>
        <w:t>остановление</w:t>
      </w:r>
      <w:r>
        <w:rPr>
          <w:color w:val="000000"/>
          <w:sz w:val="28"/>
          <w:szCs w:val="28"/>
          <w:shd w:val="clear" w:color="auto" w:fill="FFFFFF"/>
        </w:rPr>
        <w:t>м</w:t>
      </w:r>
      <w:r w:rsidRPr="00EF7753">
        <w:rPr>
          <w:color w:val="000000"/>
          <w:sz w:val="28"/>
          <w:szCs w:val="28"/>
          <w:shd w:val="clear" w:color="auto" w:fill="FFFFFF"/>
        </w:rPr>
        <w:t xml:space="preserve"> Правительства РФ от</w:t>
      </w:r>
      <w:r>
        <w:rPr>
          <w:color w:val="000000"/>
          <w:sz w:val="28"/>
          <w:szCs w:val="28"/>
          <w:shd w:val="clear" w:color="auto" w:fill="FFFFFF"/>
        </w:rPr>
        <w:t> </w:t>
      </w:r>
      <w:r w:rsidRPr="00EF7753">
        <w:rPr>
          <w:color w:val="000000"/>
          <w:sz w:val="28"/>
          <w:szCs w:val="28"/>
          <w:shd w:val="clear" w:color="auto" w:fill="FFFFFF"/>
        </w:rPr>
        <w:t>25</w:t>
      </w:r>
      <w:r>
        <w:rPr>
          <w:color w:val="000000"/>
          <w:sz w:val="28"/>
          <w:szCs w:val="28"/>
          <w:shd w:val="clear" w:color="auto" w:fill="FFFFFF"/>
        </w:rPr>
        <w:t> </w:t>
      </w:r>
      <w:r w:rsidRPr="00EF7753">
        <w:rPr>
          <w:color w:val="000000"/>
          <w:sz w:val="28"/>
          <w:szCs w:val="28"/>
          <w:shd w:val="clear" w:color="auto" w:fill="FFFFFF"/>
        </w:rPr>
        <w:t>октября</w:t>
      </w:r>
      <w:r>
        <w:rPr>
          <w:color w:val="000000"/>
          <w:sz w:val="28"/>
          <w:szCs w:val="28"/>
          <w:shd w:val="clear" w:color="auto" w:fill="FFFFFF"/>
        </w:rPr>
        <w:t> </w:t>
      </w:r>
      <w:r w:rsidRPr="00EF7753">
        <w:rPr>
          <w:color w:val="000000"/>
          <w:sz w:val="28"/>
          <w:szCs w:val="28"/>
          <w:shd w:val="clear" w:color="auto" w:fill="FFFFFF"/>
        </w:rPr>
        <w:t>2023</w:t>
      </w:r>
      <w:r>
        <w:rPr>
          <w:color w:val="000000"/>
          <w:sz w:val="28"/>
          <w:szCs w:val="28"/>
          <w:shd w:val="clear" w:color="auto" w:fill="FFFFFF"/>
        </w:rPr>
        <w:t> </w:t>
      </w:r>
      <w:r w:rsidRPr="00EF7753">
        <w:rPr>
          <w:color w:val="000000"/>
          <w:sz w:val="28"/>
          <w:szCs w:val="28"/>
          <w:shd w:val="clear" w:color="auto" w:fill="FFFFFF"/>
        </w:rPr>
        <w:t>г.</w:t>
      </w:r>
      <w:r>
        <w:rPr>
          <w:color w:val="000000"/>
          <w:sz w:val="28"/>
          <w:szCs w:val="28"/>
          <w:shd w:val="clear" w:color="auto" w:fill="FFFFFF"/>
        </w:rPr>
        <w:t> №</w:t>
      </w:r>
      <w:r w:rsidRPr="00EF7753">
        <w:rPr>
          <w:color w:val="000000"/>
          <w:sz w:val="28"/>
          <w:szCs w:val="28"/>
          <w:shd w:val="clear" w:color="auto" w:fill="FFFFFF"/>
        </w:rPr>
        <w:t> 1782</w:t>
      </w:r>
      <w:r>
        <w:rPr>
          <w:color w:val="000000"/>
          <w:sz w:val="28"/>
          <w:szCs w:val="28"/>
        </w:rPr>
        <w:t xml:space="preserve"> </w:t>
      </w:r>
      <w:r w:rsidRPr="00EF7753">
        <w:rPr>
          <w:color w:val="000000"/>
          <w:sz w:val="28"/>
          <w:szCs w:val="28"/>
          <w:shd w:val="clear" w:color="auto" w:fill="FFFFFF"/>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color w:val="000000"/>
          <w:sz w:val="28"/>
          <w:szCs w:val="28"/>
          <w:shd w:val="clear" w:color="auto" w:fill="FFFFFF"/>
        </w:rPr>
        <w:t>,</w:t>
      </w:r>
      <w:r>
        <w:rPr>
          <w:szCs w:val="28"/>
        </w:rPr>
        <w:t xml:space="preserve"> </w:t>
      </w:r>
      <w:r w:rsidRPr="00EF7753">
        <w:rPr>
          <w:sz w:val="28"/>
          <w:szCs w:val="28"/>
        </w:rPr>
        <w:t xml:space="preserve">решением Думы Селижаровского муниципального округа Тверской области о бюджете  Селижаровского муниципального округа Тверской области Администрация Селижаровского муниципального округа </w:t>
      </w:r>
      <w:r w:rsidRPr="00EF7753">
        <w:rPr>
          <w:i/>
          <w:sz w:val="28"/>
          <w:szCs w:val="28"/>
        </w:rPr>
        <w:t>постановляет:</w:t>
      </w:r>
    </w:p>
    <w:p w:rsidR="0019597E" w:rsidRPr="008E5AE2" w:rsidRDefault="0019597E" w:rsidP="00154384">
      <w:pPr>
        <w:tabs>
          <w:tab w:val="left" w:pos="0"/>
        </w:tabs>
        <w:ind w:left="57"/>
        <w:jc w:val="both"/>
        <w:rPr>
          <w:sz w:val="28"/>
          <w:szCs w:val="28"/>
        </w:rPr>
      </w:pPr>
      <w:r>
        <w:rPr>
          <w:sz w:val="28"/>
          <w:szCs w:val="28"/>
        </w:rPr>
        <w:tab/>
      </w:r>
      <w:r w:rsidRPr="008E5AE2">
        <w:rPr>
          <w:sz w:val="28"/>
          <w:szCs w:val="28"/>
        </w:rPr>
        <w:t xml:space="preserve">1. Утвердить </w:t>
      </w:r>
      <w:r w:rsidRPr="008E5AE2">
        <w:rPr>
          <w:color w:val="000000"/>
          <w:sz w:val="28"/>
          <w:szCs w:val="28"/>
        </w:rPr>
        <w:t>Порядок</w:t>
      </w:r>
      <w:r>
        <w:rPr>
          <w:color w:val="000000"/>
          <w:sz w:val="28"/>
          <w:szCs w:val="28"/>
        </w:rPr>
        <w:t xml:space="preserve"> отбора получателей субсидий и </w:t>
      </w:r>
      <w:r w:rsidRPr="008E5AE2">
        <w:rPr>
          <w:color w:val="000000"/>
          <w:sz w:val="28"/>
          <w:szCs w:val="28"/>
        </w:rPr>
        <w:t xml:space="preserve"> </w:t>
      </w:r>
      <w:r>
        <w:rPr>
          <w:sz w:val="28"/>
          <w:szCs w:val="28"/>
        </w:rPr>
        <w:t>предоставления субсидий</w:t>
      </w:r>
      <w:r w:rsidRPr="008E5AE2">
        <w:rPr>
          <w:sz w:val="28"/>
          <w:szCs w:val="28"/>
        </w:rPr>
        <w:t xml:space="preserve"> на возмещение затрат, связанных с оказанием</w:t>
      </w:r>
      <w:r>
        <w:rPr>
          <w:sz w:val="28"/>
          <w:szCs w:val="28"/>
        </w:rPr>
        <w:t xml:space="preserve"> банных </w:t>
      </w:r>
      <w:r w:rsidRPr="008E5AE2">
        <w:rPr>
          <w:sz w:val="28"/>
          <w:szCs w:val="28"/>
        </w:rPr>
        <w:t xml:space="preserve"> услуг </w:t>
      </w:r>
      <w:r w:rsidRPr="008E5AE2">
        <w:rPr>
          <w:color w:val="000000"/>
          <w:sz w:val="28"/>
          <w:szCs w:val="28"/>
        </w:rPr>
        <w:t>(прилагается).</w:t>
      </w:r>
    </w:p>
    <w:p w:rsidR="0019597E" w:rsidRPr="00303D4D" w:rsidRDefault="0019597E" w:rsidP="00154384">
      <w:pPr>
        <w:tabs>
          <w:tab w:val="left" w:pos="0"/>
        </w:tabs>
        <w:ind w:left="57"/>
        <w:jc w:val="both"/>
        <w:rPr>
          <w:sz w:val="28"/>
          <w:szCs w:val="28"/>
        </w:rPr>
      </w:pPr>
      <w:r>
        <w:rPr>
          <w:sz w:val="28"/>
          <w:szCs w:val="28"/>
        </w:rPr>
        <w:tab/>
      </w:r>
      <w:r w:rsidRPr="008E5AE2">
        <w:rPr>
          <w:sz w:val="28"/>
          <w:szCs w:val="28"/>
        </w:rPr>
        <w:t>2. Настоящее постановление вступает в силу со дня его принятия, распространяется на правоотнош</w:t>
      </w:r>
      <w:r>
        <w:rPr>
          <w:sz w:val="28"/>
          <w:szCs w:val="28"/>
        </w:rPr>
        <w:t>ения, возникшие с 01 января 2024</w:t>
      </w:r>
      <w:r w:rsidRPr="008E5AE2">
        <w:rPr>
          <w:sz w:val="28"/>
          <w:szCs w:val="28"/>
        </w:rPr>
        <w:t xml:space="preserve"> года, и подлежит </w:t>
      </w:r>
      <w:r>
        <w:rPr>
          <w:sz w:val="28"/>
          <w:szCs w:val="28"/>
        </w:rPr>
        <w:t xml:space="preserve">размещению </w:t>
      </w:r>
      <w:r w:rsidRPr="00D45509">
        <w:rPr>
          <w:sz w:val="28"/>
          <w:szCs w:val="28"/>
        </w:rPr>
        <w:t xml:space="preserve"> на официальном сайте Администрации  Селижаровского муниципального округа в информационно-телекоммуникационной сети </w:t>
      </w:r>
      <w:r>
        <w:rPr>
          <w:sz w:val="28"/>
          <w:szCs w:val="28"/>
        </w:rPr>
        <w:t>«</w:t>
      </w:r>
      <w:r w:rsidRPr="00D45509">
        <w:rPr>
          <w:sz w:val="28"/>
          <w:szCs w:val="28"/>
        </w:rPr>
        <w:t>Интернет</w:t>
      </w:r>
      <w:r>
        <w:rPr>
          <w:sz w:val="28"/>
          <w:szCs w:val="28"/>
        </w:rPr>
        <w:t xml:space="preserve">»: </w:t>
      </w:r>
      <w:hyperlink r:id="rId8" w:history="1">
        <w:r w:rsidRPr="00303D4D">
          <w:rPr>
            <w:rStyle w:val="Hyperlink"/>
            <w:b w:val="0"/>
            <w:color w:val="000000"/>
            <w:sz w:val="28"/>
            <w:szCs w:val="28"/>
            <w:u w:val="none"/>
          </w:rPr>
          <w:t>http://селижаровский</w:t>
        </w:r>
      </w:hyperlink>
      <w:r w:rsidRPr="00303D4D">
        <w:rPr>
          <w:sz w:val="28"/>
          <w:szCs w:val="28"/>
        </w:rPr>
        <w:t xml:space="preserve"> </w:t>
      </w:r>
      <w:r>
        <w:rPr>
          <w:sz w:val="28"/>
          <w:szCs w:val="28"/>
        </w:rPr>
        <w:t>округ.рф.</w:t>
      </w:r>
    </w:p>
    <w:p w:rsidR="0019597E" w:rsidRPr="00CF61E2" w:rsidRDefault="0019597E" w:rsidP="00827420">
      <w:pPr>
        <w:ind w:left="57"/>
        <w:jc w:val="both"/>
        <w:rPr>
          <w:sz w:val="28"/>
          <w:szCs w:val="28"/>
        </w:rPr>
      </w:pPr>
      <w:r w:rsidRPr="008E5AE2">
        <w:rPr>
          <w:sz w:val="28"/>
          <w:szCs w:val="28"/>
        </w:rPr>
        <w:t xml:space="preserve"> </w:t>
      </w:r>
      <w:r>
        <w:rPr>
          <w:sz w:val="28"/>
          <w:szCs w:val="28"/>
        </w:rPr>
        <w:tab/>
        <w:t xml:space="preserve"> 3. Постановление Администрации Селижаровского  муниципального округа от 01.06.2021г. № 304 «Об утверждении Порядка предоставления</w:t>
      </w:r>
      <w:r w:rsidRPr="00EF7753">
        <w:rPr>
          <w:color w:val="000000"/>
          <w:sz w:val="28"/>
          <w:szCs w:val="28"/>
        </w:rPr>
        <w:t xml:space="preserve"> </w:t>
      </w:r>
      <w:r>
        <w:rPr>
          <w:sz w:val="28"/>
          <w:szCs w:val="28"/>
        </w:rPr>
        <w:t xml:space="preserve">субсидий на возмещение затрат, </w:t>
      </w:r>
      <w:r w:rsidRPr="005237DC">
        <w:rPr>
          <w:sz w:val="28"/>
          <w:szCs w:val="28"/>
        </w:rPr>
        <w:t>в связи с оказанием банных услуг на территории Селижаровского муниципального округа</w:t>
      </w:r>
      <w:r>
        <w:rPr>
          <w:sz w:val="28"/>
          <w:szCs w:val="28"/>
        </w:rPr>
        <w:t>» признать утратившим силу.</w:t>
      </w:r>
    </w:p>
    <w:p w:rsidR="0019597E" w:rsidRPr="008E5AE2" w:rsidRDefault="0019597E" w:rsidP="00154384">
      <w:pPr>
        <w:tabs>
          <w:tab w:val="left" w:pos="0"/>
        </w:tabs>
        <w:ind w:left="57"/>
        <w:jc w:val="both"/>
        <w:rPr>
          <w:sz w:val="28"/>
          <w:szCs w:val="28"/>
        </w:rPr>
      </w:pPr>
      <w:r>
        <w:rPr>
          <w:sz w:val="28"/>
          <w:szCs w:val="28"/>
        </w:rPr>
        <w:t xml:space="preserve"> </w:t>
      </w:r>
      <w:r>
        <w:rPr>
          <w:sz w:val="28"/>
          <w:szCs w:val="28"/>
        </w:rPr>
        <w:tab/>
        <w:t>4</w:t>
      </w:r>
      <w:r w:rsidRPr="008E5AE2">
        <w:rPr>
          <w:sz w:val="28"/>
          <w:szCs w:val="28"/>
        </w:rPr>
        <w:t xml:space="preserve">. Контроль за исполнением настоящего постановления </w:t>
      </w:r>
      <w:r>
        <w:rPr>
          <w:sz w:val="28"/>
          <w:szCs w:val="28"/>
        </w:rPr>
        <w:t>оставляю за собой.</w:t>
      </w:r>
    </w:p>
    <w:p w:rsidR="0019597E" w:rsidRPr="008E5AE2" w:rsidRDefault="0019597E" w:rsidP="00154384">
      <w:pPr>
        <w:tabs>
          <w:tab w:val="left" w:pos="0"/>
        </w:tabs>
        <w:ind w:left="57"/>
        <w:jc w:val="both"/>
        <w:rPr>
          <w:sz w:val="28"/>
          <w:szCs w:val="28"/>
        </w:rPr>
      </w:pPr>
    </w:p>
    <w:p w:rsidR="0019597E" w:rsidRPr="008E5AE2" w:rsidRDefault="0019597E" w:rsidP="00154384">
      <w:pPr>
        <w:tabs>
          <w:tab w:val="left" w:pos="0"/>
        </w:tabs>
        <w:ind w:left="57"/>
        <w:jc w:val="both"/>
        <w:rPr>
          <w:sz w:val="28"/>
          <w:szCs w:val="28"/>
        </w:rPr>
      </w:pPr>
    </w:p>
    <w:p w:rsidR="0019597E" w:rsidRPr="008E5AE2" w:rsidRDefault="0019597E" w:rsidP="00154384">
      <w:pPr>
        <w:tabs>
          <w:tab w:val="left" w:pos="0"/>
        </w:tabs>
        <w:ind w:left="57"/>
        <w:jc w:val="both"/>
        <w:rPr>
          <w:sz w:val="28"/>
          <w:szCs w:val="28"/>
        </w:rPr>
      </w:pPr>
    </w:p>
    <w:p w:rsidR="0019597E" w:rsidRDefault="0019597E" w:rsidP="00154384">
      <w:pPr>
        <w:tabs>
          <w:tab w:val="left" w:pos="0"/>
        </w:tabs>
        <w:ind w:left="57"/>
        <w:rPr>
          <w:color w:val="000000"/>
          <w:sz w:val="28"/>
          <w:szCs w:val="28"/>
        </w:rPr>
      </w:pPr>
      <w:r w:rsidRPr="008E5AE2">
        <w:rPr>
          <w:sz w:val="28"/>
          <w:szCs w:val="28"/>
        </w:rPr>
        <w:t>Глава</w:t>
      </w:r>
      <w:r w:rsidRPr="008E5AE2">
        <w:rPr>
          <w:color w:val="000000"/>
          <w:sz w:val="28"/>
          <w:szCs w:val="28"/>
        </w:rPr>
        <w:t xml:space="preserve">  </w:t>
      </w:r>
      <w:r>
        <w:rPr>
          <w:color w:val="000000"/>
          <w:sz w:val="28"/>
          <w:szCs w:val="28"/>
        </w:rPr>
        <w:t xml:space="preserve">Селижаровского </w:t>
      </w:r>
    </w:p>
    <w:p w:rsidR="0019597E" w:rsidRPr="008E5AE2" w:rsidRDefault="0019597E" w:rsidP="00154384">
      <w:pPr>
        <w:tabs>
          <w:tab w:val="left" w:pos="0"/>
        </w:tabs>
        <w:ind w:left="57"/>
        <w:rPr>
          <w:color w:val="000000"/>
          <w:sz w:val="28"/>
          <w:szCs w:val="28"/>
        </w:rPr>
      </w:pPr>
      <w:r w:rsidRPr="008E5AE2">
        <w:rPr>
          <w:color w:val="000000"/>
          <w:sz w:val="28"/>
          <w:szCs w:val="28"/>
        </w:rPr>
        <w:t>муниципального</w:t>
      </w:r>
      <w:r>
        <w:rPr>
          <w:color w:val="000000"/>
          <w:sz w:val="28"/>
          <w:szCs w:val="28"/>
        </w:rPr>
        <w:t xml:space="preserve"> </w:t>
      </w:r>
      <w:r w:rsidRPr="008E5AE2">
        <w:rPr>
          <w:color w:val="000000"/>
          <w:sz w:val="28"/>
          <w:szCs w:val="28"/>
        </w:rPr>
        <w:t xml:space="preserve">округа                      </w:t>
      </w:r>
      <w:r>
        <w:rPr>
          <w:color w:val="000000"/>
          <w:sz w:val="28"/>
          <w:szCs w:val="28"/>
        </w:rPr>
        <w:t xml:space="preserve">                          </w:t>
      </w:r>
      <w:r w:rsidRPr="008E5AE2">
        <w:rPr>
          <w:color w:val="000000"/>
          <w:sz w:val="28"/>
          <w:szCs w:val="28"/>
        </w:rPr>
        <w:t xml:space="preserve"> </w:t>
      </w:r>
      <w:r>
        <w:rPr>
          <w:color w:val="000000"/>
          <w:sz w:val="28"/>
          <w:szCs w:val="28"/>
        </w:rPr>
        <w:t xml:space="preserve">           М.П</w:t>
      </w:r>
      <w:r w:rsidRPr="008E5AE2">
        <w:rPr>
          <w:color w:val="000000"/>
          <w:sz w:val="28"/>
          <w:szCs w:val="28"/>
        </w:rPr>
        <w:t xml:space="preserve">. </w:t>
      </w:r>
      <w:r>
        <w:rPr>
          <w:color w:val="000000"/>
          <w:sz w:val="28"/>
          <w:szCs w:val="28"/>
        </w:rPr>
        <w:t>Петрушихин</w:t>
      </w:r>
      <w:r w:rsidRPr="008E5AE2">
        <w:rPr>
          <w:color w:val="000000"/>
          <w:sz w:val="28"/>
          <w:szCs w:val="28"/>
        </w:rPr>
        <w:t xml:space="preserve">                                                                                                                 </w:t>
      </w:r>
    </w:p>
    <w:p w:rsidR="0019597E" w:rsidRDefault="0019597E" w:rsidP="007810EB">
      <w:pPr>
        <w:jc w:val="both"/>
        <w:rPr>
          <w:sz w:val="28"/>
          <w:szCs w:val="28"/>
        </w:rPr>
      </w:pPr>
    </w:p>
    <w:p w:rsidR="0019597E" w:rsidRPr="000D0715" w:rsidRDefault="0019597E" w:rsidP="007810EB">
      <w:pPr>
        <w:jc w:val="both"/>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Default="0019597E" w:rsidP="006A6E5B">
      <w:pPr>
        <w:tabs>
          <w:tab w:val="left" w:pos="7560"/>
          <w:tab w:val="right" w:pos="9368"/>
        </w:tabs>
        <w:ind w:right="-13"/>
        <w:jc w:val="right"/>
        <w:rPr>
          <w:i/>
          <w:color w:val="000000"/>
          <w:sz w:val="28"/>
          <w:szCs w:val="28"/>
        </w:rPr>
      </w:pPr>
    </w:p>
    <w:p w:rsidR="0019597E" w:rsidRPr="005237DC" w:rsidRDefault="0019597E" w:rsidP="006A6E5B">
      <w:pPr>
        <w:tabs>
          <w:tab w:val="left" w:pos="7560"/>
          <w:tab w:val="right" w:pos="9368"/>
        </w:tabs>
        <w:ind w:right="-13"/>
        <w:jc w:val="right"/>
        <w:rPr>
          <w:i/>
          <w:color w:val="000000"/>
          <w:sz w:val="28"/>
          <w:szCs w:val="28"/>
        </w:rPr>
      </w:pPr>
      <w:r w:rsidRPr="005237DC">
        <w:rPr>
          <w:i/>
          <w:color w:val="000000"/>
          <w:sz w:val="28"/>
          <w:szCs w:val="28"/>
        </w:rPr>
        <w:t xml:space="preserve">Приложение </w:t>
      </w:r>
    </w:p>
    <w:p w:rsidR="0019597E" w:rsidRPr="005237DC" w:rsidRDefault="0019597E" w:rsidP="00D711E2">
      <w:pPr>
        <w:tabs>
          <w:tab w:val="left" w:pos="7560"/>
          <w:tab w:val="right" w:pos="9368"/>
        </w:tabs>
        <w:ind w:right="-13"/>
        <w:jc w:val="right"/>
        <w:rPr>
          <w:i/>
          <w:color w:val="000000"/>
          <w:sz w:val="28"/>
          <w:szCs w:val="28"/>
        </w:rPr>
      </w:pPr>
      <w:r w:rsidRPr="005237DC">
        <w:rPr>
          <w:i/>
          <w:color w:val="000000"/>
          <w:sz w:val="28"/>
          <w:szCs w:val="28"/>
        </w:rPr>
        <w:t>к постановлению Администрации Селижаровского</w:t>
      </w:r>
    </w:p>
    <w:p w:rsidR="0019597E" w:rsidRPr="005237DC" w:rsidRDefault="0019597E" w:rsidP="00D711E2">
      <w:pPr>
        <w:tabs>
          <w:tab w:val="left" w:pos="7560"/>
          <w:tab w:val="right" w:pos="9368"/>
        </w:tabs>
        <w:ind w:right="-13"/>
        <w:jc w:val="right"/>
        <w:rPr>
          <w:i/>
          <w:color w:val="000000"/>
          <w:sz w:val="28"/>
          <w:szCs w:val="28"/>
        </w:rPr>
      </w:pPr>
      <w:r w:rsidRPr="005237DC">
        <w:rPr>
          <w:i/>
          <w:color w:val="000000"/>
          <w:sz w:val="28"/>
          <w:szCs w:val="28"/>
        </w:rPr>
        <w:t>муниципального округа Тверской области</w:t>
      </w:r>
    </w:p>
    <w:p w:rsidR="0019597E" w:rsidRPr="005237DC" w:rsidRDefault="0019597E" w:rsidP="0032081E">
      <w:pPr>
        <w:tabs>
          <w:tab w:val="left" w:pos="7560"/>
          <w:tab w:val="right" w:pos="9368"/>
        </w:tabs>
        <w:ind w:right="-13"/>
        <w:jc w:val="right"/>
        <w:rPr>
          <w:i/>
          <w:color w:val="000000"/>
          <w:sz w:val="28"/>
          <w:szCs w:val="28"/>
        </w:rPr>
      </w:pPr>
      <w:r w:rsidRPr="005237DC">
        <w:rPr>
          <w:i/>
          <w:color w:val="000000"/>
          <w:sz w:val="28"/>
          <w:szCs w:val="28"/>
        </w:rPr>
        <w:t xml:space="preserve">                                                </w:t>
      </w:r>
      <w:r>
        <w:rPr>
          <w:i/>
          <w:color w:val="000000"/>
          <w:sz w:val="28"/>
          <w:szCs w:val="28"/>
        </w:rPr>
        <w:t xml:space="preserve">                               </w:t>
      </w:r>
      <w:r w:rsidRPr="005237DC">
        <w:rPr>
          <w:i/>
          <w:color w:val="000000"/>
          <w:sz w:val="28"/>
          <w:szCs w:val="28"/>
        </w:rPr>
        <w:t xml:space="preserve">от </w:t>
      </w:r>
      <w:r>
        <w:rPr>
          <w:i/>
          <w:color w:val="000000"/>
          <w:sz w:val="28"/>
          <w:szCs w:val="28"/>
        </w:rPr>
        <w:t xml:space="preserve">  01.03.</w:t>
      </w:r>
      <w:r w:rsidRPr="005237DC">
        <w:rPr>
          <w:i/>
          <w:color w:val="000000"/>
          <w:sz w:val="28"/>
          <w:szCs w:val="28"/>
        </w:rPr>
        <w:t>202</w:t>
      </w:r>
      <w:r>
        <w:rPr>
          <w:i/>
          <w:color w:val="000000"/>
          <w:sz w:val="28"/>
          <w:szCs w:val="28"/>
        </w:rPr>
        <w:t>4</w:t>
      </w:r>
      <w:r w:rsidRPr="005237DC">
        <w:rPr>
          <w:i/>
          <w:color w:val="000000"/>
          <w:sz w:val="28"/>
          <w:szCs w:val="28"/>
        </w:rPr>
        <w:t xml:space="preserve"> года №</w:t>
      </w:r>
      <w:r>
        <w:rPr>
          <w:i/>
          <w:color w:val="000000"/>
          <w:sz w:val="28"/>
          <w:szCs w:val="28"/>
        </w:rPr>
        <w:t xml:space="preserve">131 </w:t>
      </w:r>
      <w:r w:rsidRPr="005237DC">
        <w:rPr>
          <w:i/>
          <w:color w:val="000000"/>
          <w:sz w:val="28"/>
          <w:szCs w:val="28"/>
        </w:rPr>
        <w:t xml:space="preserve"> </w:t>
      </w:r>
    </w:p>
    <w:p w:rsidR="0019597E" w:rsidRPr="005237DC" w:rsidRDefault="0019597E" w:rsidP="0032081E">
      <w:pPr>
        <w:tabs>
          <w:tab w:val="left" w:pos="7560"/>
          <w:tab w:val="right" w:pos="9368"/>
        </w:tabs>
        <w:ind w:right="-13"/>
        <w:jc w:val="right"/>
        <w:rPr>
          <w:i/>
          <w:color w:val="000000"/>
          <w:sz w:val="28"/>
          <w:szCs w:val="28"/>
        </w:rPr>
      </w:pPr>
    </w:p>
    <w:p w:rsidR="0019597E" w:rsidRPr="005237DC" w:rsidRDefault="0019597E" w:rsidP="00FC04F3">
      <w:pPr>
        <w:ind w:firstLine="559"/>
        <w:rPr>
          <w:sz w:val="28"/>
          <w:szCs w:val="28"/>
        </w:rPr>
      </w:pPr>
    </w:p>
    <w:p w:rsidR="0019597E" w:rsidRPr="008E5AE2" w:rsidRDefault="0019597E" w:rsidP="00154384">
      <w:pPr>
        <w:ind w:right="-13"/>
        <w:jc w:val="center"/>
        <w:rPr>
          <w:color w:val="000000"/>
          <w:sz w:val="28"/>
          <w:szCs w:val="28"/>
        </w:rPr>
      </w:pPr>
      <w:r w:rsidRPr="008E5AE2">
        <w:rPr>
          <w:color w:val="000000"/>
          <w:sz w:val="28"/>
          <w:szCs w:val="28"/>
        </w:rPr>
        <w:t>ПОРЯДОК</w:t>
      </w:r>
    </w:p>
    <w:p w:rsidR="0019597E" w:rsidRDefault="0019597E" w:rsidP="00154384">
      <w:pPr>
        <w:jc w:val="center"/>
        <w:rPr>
          <w:sz w:val="28"/>
          <w:szCs w:val="28"/>
        </w:rPr>
      </w:pPr>
      <w:r>
        <w:rPr>
          <w:sz w:val="28"/>
          <w:szCs w:val="28"/>
        </w:rPr>
        <w:t>отбора получателей субсидий и предоставления субсидий</w:t>
      </w:r>
    </w:p>
    <w:p w:rsidR="0019597E" w:rsidRDefault="0019597E" w:rsidP="00154384">
      <w:pPr>
        <w:jc w:val="center"/>
        <w:rPr>
          <w:sz w:val="28"/>
          <w:szCs w:val="28"/>
        </w:rPr>
      </w:pPr>
      <w:r w:rsidRPr="008E5AE2">
        <w:rPr>
          <w:sz w:val="28"/>
          <w:szCs w:val="28"/>
        </w:rPr>
        <w:t>на возмещение затрат, связанных с</w:t>
      </w:r>
      <w:r>
        <w:rPr>
          <w:sz w:val="28"/>
          <w:szCs w:val="28"/>
        </w:rPr>
        <w:t xml:space="preserve"> </w:t>
      </w:r>
      <w:r w:rsidRPr="008E5AE2">
        <w:rPr>
          <w:sz w:val="28"/>
          <w:szCs w:val="28"/>
        </w:rPr>
        <w:t>оказанием</w:t>
      </w:r>
      <w:r>
        <w:rPr>
          <w:sz w:val="28"/>
          <w:szCs w:val="28"/>
        </w:rPr>
        <w:t xml:space="preserve"> банных услуг </w:t>
      </w:r>
      <w:r w:rsidRPr="008E5AE2">
        <w:rPr>
          <w:sz w:val="28"/>
          <w:szCs w:val="28"/>
        </w:rPr>
        <w:t xml:space="preserve">  </w:t>
      </w:r>
    </w:p>
    <w:p w:rsidR="0019597E" w:rsidRPr="008E5AE2" w:rsidRDefault="0019597E" w:rsidP="00154384">
      <w:pPr>
        <w:jc w:val="center"/>
        <w:rPr>
          <w:sz w:val="28"/>
          <w:szCs w:val="28"/>
        </w:rPr>
      </w:pPr>
      <w:r w:rsidRPr="008E5AE2">
        <w:rPr>
          <w:sz w:val="28"/>
          <w:szCs w:val="28"/>
        </w:rPr>
        <w:t xml:space="preserve"> (далее - Порядок).</w:t>
      </w:r>
    </w:p>
    <w:p w:rsidR="0019597E" w:rsidRPr="008E5AE2" w:rsidRDefault="0019597E" w:rsidP="00154384">
      <w:pPr>
        <w:jc w:val="center"/>
        <w:rPr>
          <w:sz w:val="28"/>
          <w:szCs w:val="28"/>
        </w:rPr>
      </w:pPr>
    </w:p>
    <w:p w:rsidR="0019597E" w:rsidRDefault="0019597E" w:rsidP="00154384">
      <w:pPr>
        <w:jc w:val="center"/>
        <w:rPr>
          <w:sz w:val="28"/>
          <w:szCs w:val="28"/>
        </w:rPr>
      </w:pPr>
      <w:r w:rsidRPr="008E5AE2">
        <w:rPr>
          <w:sz w:val="28"/>
          <w:szCs w:val="28"/>
        </w:rPr>
        <w:t>Раздел 1. Общие положения</w:t>
      </w:r>
    </w:p>
    <w:p w:rsidR="0019597E" w:rsidRDefault="0019597E" w:rsidP="001D195E">
      <w:pPr>
        <w:ind w:firstLine="707"/>
        <w:jc w:val="both"/>
        <w:rPr>
          <w:sz w:val="28"/>
          <w:szCs w:val="28"/>
        </w:rPr>
      </w:pPr>
      <w:r w:rsidRPr="008E5AE2">
        <w:rPr>
          <w:sz w:val="28"/>
          <w:szCs w:val="28"/>
        </w:rPr>
        <w:t xml:space="preserve">1. </w:t>
      </w:r>
      <w:r w:rsidRPr="00037AC1">
        <w:rPr>
          <w:sz w:val="28"/>
          <w:szCs w:val="28"/>
        </w:rPr>
        <w:t xml:space="preserve">Настоящий Порядок разработан в соответствии </w:t>
      </w:r>
      <w:r>
        <w:rPr>
          <w:sz w:val="28"/>
          <w:szCs w:val="28"/>
        </w:rPr>
        <w:t>со статьями</w:t>
      </w:r>
      <w:r w:rsidRPr="00D020C4">
        <w:rPr>
          <w:sz w:val="28"/>
          <w:szCs w:val="28"/>
        </w:rPr>
        <w:t xml:space="preserve"> 78</w:t>
      </w:r>
      <w:r>
        <w:rPr>
          <w:sz w:val="28"/>
          <w:szCs w:val="28"/>
        </w:rPr>
        <w:t xml:space="preserve">, </w:t>
      </w:r>
      <w:r w:rsidRPr="00D020C4">
        <w:rPr>
          <w:sz w:val="28"/>
          <w:szCs w:val="28"/>
        </w:rPr>
        <w:t>78.5</w:t>
      </w:r>
      <w:r w:rsidRPr="008E5AE2">
        <w:rPr>
          <w:szCs w:val="28"/>
        </w:rPr>
        <w:t xml:space="preserve"> </w:t>
      </w:r>
      <w:r w:rsidRPr="00037AC1">
        <w:rPr>
          <w:sz w:val="28"/>
          <w:szCs w:val="28"/>
        </w:rPr>
        <w:t xml:space="preserve"> Бюджетного кодекса Российской Федерации, </w:t>
      </w:r>
      <w:r>
        <w:rPr>
          <w:sz w:val="28"/>
          <w:szCs w:val="28"/>
        </w:rPr>
        <w:t xml:space="preserve"> </w:t>
      </w:r>
      <w:r>
        <w:rPr>
          <w:color w:val="000000"/>
          <w:sz w:val="28"/>
          <w:szCs w:val="28"/>
          <w:shd w:val="clear" w:color="auto" w:fill="FFFFFF"/>
        </w:rPr>
        <w:t>п</w:t>
      </w:r>
      <w:r w:rsidRPr="00EF7753">
        <w:rPr>
          <w:color w:val="000000"/>
          <w:sz w:val="28"/>
          <w:szCs w:val="28"/>
          <w:shd w:val="clear" w:color="auto" w:fill="FFFFFF"/>
        </w:rPr>
        <w:t>остановление</w:t>
      </w:r>
      <w:r>
        <w:rPr>
          <w:color w:val="000000"/>
          <w:sz w:val="28"/>
          <w:szCs w:val="28"/>
          <w:shd w:val="clear" w:color="auto" w:fill="FFFFFF"/>
        </w:rPr>
        <w:t>м</w:t>
      </w:r>
      <w:r w:rsidRPr="00EF7753">
        <w:rPr>
          <w:color w:val="000000"/>
          <w:sz w:val="28"/>
          <w:szCs w:val="28"/>
          <w:shd w:val="clear" w:color="auto" w:fill="FFFFFF"/>
        </w:rPr>
        <w:t xml:space="preserve"> Правительства РФ от</w:t>
      </w:r>
      <w:r>
        <w:rPr>
          <w:color w:val="000000"/>
          <w:sz w:val="28"/>
          <w:szCs w:val="28"/>
          <w:shd w:val="clear" w:color="auto" w:fill="FFFFFF"/>
        </w:rPr>
        <w:t> </w:t>
      </w:r>
      <w:r w:rsidRPr="00EF7753">
        <w:rPr>
          <w:color w:val="000000"/>
          <w:sz w:val="28"/>
          <w:szCs w:val="28"/>
          <w:shd w:val="clear" w:color="auto" w:fill="FFFFFF"/>
        </w:rPr>
        <w:t>25</w:t>
      </w:r>
      <w:r>
        <w:rPr>
          <w:color w:val="000000"/>
          <w:sz w:val="28"/>
          <w:szCs w:val="28"/>
          <w:shd w:val="clear" w:color="auto" w:fill="FFFFFF"/>
        </w:rPr>
        <w:t> </w:t>
      </w:r>
      <w:r w:rsidRPr="00EF7753">
        <w:rPr>
          <w:color w:val="000000"/>
          <w:sz w:val="28"/>
          <w:szCs w:val="28"/>
          <w:shd w:val="clear" w:color="auto" w:fill="FFFFFF"/>
        </w:rPr>
        <w:t>октября</w:t>
      </w:r>
      <w:r>
        <w:rPr>
          <w:color w:val="000000"/>
          <w:sz w:val="28"/>
          <w:szCs w:val="28"/>
          <w:shd w:val="clear" w:color="auto" w:fill="FFFFFF"/>
        </w:rPr>
        <w:t> </w:t>
      </w:r>
      <w:r w:rsidRPr="00EF7753">
        <w:rPr>
          <w:color w:val="000000"/>
          <w:sz w:val="28"/>
          <w:szCs w:val="28"/>
          <w:shd w:val="clear" w:color="auto" w:fill="FFFFFF"/>
        </w:rPr>
        <w:t>2023</w:t>
      </w:r>
      <w:r>
        <w:rPr>
          <w:color w:val="000000"/>
          <w:sz w:val="28"/>
          <w:szCs w:val="28"/>
          <w:shd w:val="clear" w:color="auto" w:fill="FFFFFF"/>
        </w:rPr>
        <w:t> </w:t>
      </w:r>
      <w:r w:rsidRPr="00EF7753">
        <w:rPr>
          <w:color w:val="000000"/>
          <w:sz w:val="28"/>
          <w:szCs w:val="28"/>
          <w:shd w:val="clear" w:color="auto" w:fill="FFFFFF"/>
        </w:rPr>
        <w:t>г.</w:t>
      </w:r>
      <w:r>
        <w:rPr>
          <w:color w:val="000000"/>
          <w:sz w:val="28"/>
          <w:szCs w:val="28"/>
          <w:shd w:val="clear" w:color="auto" w:fill="FFFFFF"/>
        </w:rPr>
        <w:t> </w:t>
      </w:r>
      <w:r w:rsidRPr="00EF7753">
        <w:rPr>
          <w:color w:val="000000"/>
          <w:sz w:val="28"/>
          <w:szCs w:val="28"/>
          <w:shd w:val="clear" w:color="auto" w:fill="FFFFFF"/>
        </w:rPr>
        <w:t>N 1782</w:t>
      </w:r>
      <w:r>
        <w:rPr>
          <w:color w:val="000000"/>
          <w:sz w:val="28"/>
          <w:szCs w:val="28"/>
        </w:rPr>
        <w:t xml:space="preserve"> </w:t>
      </w:r>
      <w:r w:rsidRPr="00EF7753">
        <w:rPr>
          <w:color w:val="000000"/>
          <w:sz w:val="28"/>
          <w:szCs w:val="28"/>
          <w:shd w:val="clear" w:color="auto" w:fill="FFFFFF"/>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szCs w:val="28"/>
        </w:rPr>
        <w:t xml:space="preserve">, </w:t>
      </w:r>
      <w:r w:rsidRPr="00037AC1">
        <w:rPr>
          <w:sz w:val="28"/>
          <w:szCs w:val="28"/>
        </w:rPr>
        <w:t>решением Думы Селижаровского муниципального округа</w:t>
      </w:r>
      <w:r w:rsidRPr="008E5AE2">
        <w:rPr>
          <w:sz w:val="28"/>
          <w:szCs w:val="28"/>
        </w:rPr>
        <w:t xml:space="preserve"> Тверской области о бюджете Селижаровского муниципального округа Тверской области на очередной финансовый год и на плановый период, муниципальной программой Селижаровского муниципального округа «Развитие отдельных отраслей и направлений экономики Селижаровского муниципального округа» на 20</w:t>
      </w:r>
      <w:r>
        <w:rPr>
          <w:sz w:val="28"/>
          <w:szCs w:val="28"/>
        </w:rPr>
        <w:t>24 – 2028</w:t>
      </w:r>
      <w:r w:rsidRPr="008E5AE2">
        <w:rPr>
          <w:sz w:val="28"/>
          <w:szCs w:val="28"/>
        </w:rPr>
        <w:t xml:space="preserve"> годы и определяет механизм предоставления из бюджета Селижаровского муниципального округа Тверской области (далее – местный бюджет</w:t>
      </w:r>
      <w:r w:rsidRPr="00CC588D">
        <w:rPr>
          <w:sz w:val="28"/>
          <w:szCs w:val="28"/>
        </w:rPr>
        <w:t>) субсидий на возмещение затрат, связанных  с оказанием банных услуг  (далее  –  субсидия).</w:t>
      </w:r>
    </w:p>
    <w:p w:rsidR="0019597E" w:rsidRDefault="0019597E" w:rsidP="00C616A2">
      <w:pPr>
        <w:ind w:firstLine="707"/>
        <w:jc w:val="both"/>
        <w:rPr>
          <w:sz w:val="28"/>
          <w:szCs w:val="28"/>
        </w:rPr>
      </w:pPr>
      <w:r w:rsidRPr="00987F9E">
        <w:rPr>
          <w:sz w:val="28"/>
          <w:szCs w:val="28"/>
        </w:rPr>
        <w:t>И</w:t>
      </w:r>
      <w:r>
        <w:rPr>
          <w:sz w:val="28"/>
          <w:szCs w:val="28"/>
        </w:rPr>
        <w:t>нформация</w:t>
      </w:r>
      <w:r w:rsidRPr="00987F9E">
        <w:rPr>
          <w:sz w:val="28"/>
          <w:szCs w:val="28"/>
        </w:rPr>
        <w:t xml:space="preserve"> о субсидиях</w:t>
      </w:r>
      <w:r>
        <w:rPr>
          <w:sz w:val="28"/>
          <w:szCs w:val="28"/>
        </w:rPr>
        <w:t xml:space="preserve"> размещается:</w:t>
      </w:r>
    </w:p>
    <w:p w:rsidR="0019597E" w:rsidRDefault="0019597E" w:rsidP="00C616A2">
      <w:pPr>
        <w:ind w:firstLine="707"/>
        <w:jc w:val="both"/>
        <w:rPr>
          <w:sz w:val="28"/>
          <w:szCs w:val="28"/>
        </w:rPr>
      </w:pPr>
      <w:r>
        <w:rPr>
          <w:sz w:val="28"/>
          <w:szCs w:val="28"/>
        </w:rPr>
        <w:t xml:space="preserve">- </w:t>
      </w:r>
      <w:r w:rsidRPr="008E5AE2">
        <w:rPr>
          <w:sz w:val="28"/>
          <w:szCs w:val="28"/>
        </w:rPr>
        <w:t xml:space="preserve">на официальном  сайте Администрации Селижаровского  муниципального округа </w:t>
      </w:r>
      <w:r>
        <w:rPr>
          <w:sz w:val="28"/>
          <w:szCs w:val="28"/>
        </w:rPr>
        <w:t>в сети Интернет;</w:t>
      </w:r>
    </w:p>
    <w:p w:rsidR="0019597E" w:rsidRDefault="0019597E" w:rsidP="00C616A2">
      <w:pPr>
        <w:ind w:firstLine="707"/>
        <w:jc w:val="both"/>
        <w:rPr>
          <w:sz w:val="28"/>
          <w:szCs w:val="28"/>
        </w:rPr>
      </w:pPr>
      <w:r>
        <w:rPr>
          <w:sz w:val="28"/>
          <w:szCs w:val="28"/>
        </w:rPr>
        <w:t>- на едином портале бюджетной системы Российской Федерации в информационно-коммуникационной сети «Интернет» (далее единый портал)</w:t>
      </w:r>
      <w:r w:rsidRPr="00987F9E">
        <w:rPr>
          <w:sz w:val="28"/>
          <w:szCs w:val="28"/>
        </w:rPr>
        <w:t xml:space="preserve"> в порядке, установленном Министерством финансов Российской Федерации</w:t>
      </w:r>
      <w:r>
        <w:rPr>
          <w:sz w:val="28"/>
          <w:szCs w:val="28"/>
        </w:rPr>
        <w:t>, согласно статьи 78.5 начиная с 1 января 2025 года.</w:t>
      </w:r>
    </w:p>
    <w:p w:rsidR="0019597E" w:rsidRDefault="0019597E" w:rsidP="00C616A2">
      <w:pPr>
        <w:ind w:firstLine="707"/>
        <w:jc w:val="both"/>
        <w:rPr>
          <w:sz w:val="28"/>
          <w:szCs w:val="28"/>
        </w:rPr>
      </w:pPr>
      <w:r>
        <w:rPr>
          <w:sz w:val="28"/>
          <w:szCs w:val="28"/>
        </w:rPr>
        <w:t xml:space="preserve">2. </w:t>
      </w:r>
      <w:r w:rsidRPr="005237DC">
        <w:rPr>
          <w:sz w:val="28"/>
          <w:szCs w:val="28"/>
        </w:rPr>
        <w:t>Основные понятия, используемые в нас</w:t>
      </w:r>
      <w:r>
        <w:rPr>
          <w:sz w:val="28"/>
          <w:szCs w:val="28"/>
        </w:rPr>
        <w:t>тоящем Порядке:</w:t>
      </w:r>
    </w:p>
    <w:p w:rsidR="0019597E" w:rsidRDefault="0019597E" w:rsidP="006470EF">
      <w:pPr>
        <w:ind w:firstLine="559"/>
        <w:jc w:val="both"/>
        <w:rPr>
          <w:sz w:val="28"/>
          <w:szCs w:val="28"/>
        </w:rPr>
      </w:pPr>
      <w:r>
        <w:rPr>
          <w:sz w:val="28"/>
          <w:szCs w:val="28"/>
        </w:rPr>
        <w:t xml:space="preserve"> </w:t>
      </w:r>
      <w:r w:rsidRPr="005237DC">
        <w:rPr>
          <w:sz w:val="28"/>
          <w:szCs w:val="28"/>
        </w:rPr>
        <w:t>Субсидия - средства, предоставляемые из бюджета Селижаровского муниципального округа Тверской области на безвозмездной и безвозвратной о</w:t>
      </w:r>
      <w:r>
        <w:rPr>
          <w:sz w:val="28"/>
          <w:szCs w:val="28"/>
        </w:rPr>
        <w:t xml:space="preserve">снове в целях возмещения </w:t>
      </w:r>
      <w:r w:rsidRPr="0054377F">
        <w:rPr>
          <w:sz w:val="28"/>
          <w:szCs w:val="28"/>
        </w:rPr>
        <w:t xml:space="preserve">затрат </w:t>
      </w:r>
      <w:r>
        <w:rPr>
          <w:sz w:val="28"/>
          <w:szCs w:val="28"/>
        </w:rPr>
        <w:t>в связи с оказывающим населению банных</w:t>
      </w:r>
      <w:r w:rsidRPr="005237DC">
        <w:rPr>
          <w:sz w:val="28"/>
          <w:szCs w:val="28"/>
        </w:rPr>
        <w:t xml:space="preserve"> услуг на территории Селижаровского муниципального округа Тверской области по социально-ориентированным тарифам, не обеспечивающим возмещение издержек.</w:t>
      </w:r>
    </w:p>
    <w:p w:rsidR="0019597E" w:rsidRDefault="0019597E" w:rsidP="006470EF">
      <w:pPr>
        <w:ind w:firstLine="559"/>
        <w:jc w:val="both"/>
        <w:rPr>
          <w:sz w:val="28"/>
          <w:szCs w:val="28"/>
        </w:rPr>
      </w:pPr>
      <w:r w:rsidRPr="005237DC">
        <w:rPr>
          <w:sz w:val="28"/>
          <w:szCs w:val="28"/>
        </w:rPr>
        <w:t>Получатели субсидий - юридические лица, индивидуальные предприниматели.</w:t>
      </w:r>
    </w:p>
    <w:p w:rsidR="0019597E" w:rsidRDefault="0019597E" w:rsidP="006470EF">
      <w:pPr>
        <w:ind w:firstLine="559"/>
        <w:jc w:val="both"/>
        <w:rPr>
          <w:sz w:val="28"/>
          <w:szCs w:val="28"/>
        </w:rPr>
      </w:pPr>
      <w:r w:rsidRPr="005237DC">
        <w:rPr>
          <w:sz w:val="28"/>
          <w:szCs w:val="28"/>
        </w:rPr>
        <w:t>Банная услуга - услуга населению по помывке в общественной бане, предоставляемая юридическими лицами, индивидуальными предпринимателями.</w:t>
      </w:r>
    </w:p>
    <w:p w:rsidR="0019597E" w:rsidRDefault="0019597E" w:rsidP="006470EF">
      <w:pPr>
        <w:ind w:firstLine="559"/>
        <w:jc w:val="both"/>
        <w:rPr>
          <w:sz w:val="28"/>
          <w:szCs w:val="28"/>
        </w:rPr>
      </w:pPr>
      <w:r w:rsidRPr="005237DC">
        <w:rPr>
          <w:sz w:val="28"/>
          <w:szCs w:val="28"/>
        </w:rPr>
        <w:t>Экономически обоснованный тариф на 1 помывку - тариф, позволяющий возмещать все расходы на оказание услуг по помывке в бане, а также обеспечивать стабильную и устойчивую работу юридического лица, индивидуального предпринимателя.</w:t>
      </w:r>
    </w:p>
    <w:p w:rsidR="0019597E" w:rsidRDefault="0019597E" w:rsidP="00EA1DA5">
      <w:pPr>
        <w:ind w:firstLine="559"/>
        <w:jc w:val="both"/>
        <w:rPr>
          <w:sz w:val="28"/>
          <w:szCs w:val="28"/>
        </w:rPr>
      </w:pPr>
      <w:r w:rsidRPr="005237DC">
        <w:rPr>
          <w:sz w:val="28"/>
          <w:szCs w:val="28"/>
        </w:rPr>
        <w:t>Социально ориентированный тариф - тариф для населения, установленный нормативным актом- постановлением администрации Селижаровского муниципального округа Тверской области, ориентированный на наиболее полное удовлетворение населением его социально обусловленных потребностей в банных услугах.</w:t>
      </w:r>
    </w:p>
    <w:p w:rsidR="0019597E" w:rsidRPr="008E5AE2" w:rsidRDefault="0019597E" w:rsidP="001D195E">
      <w:pPr>
        <w:ind w:firstLine="708"/>
        <w:jc w:val="both"/>
        <w:rPr>
          <w:color w:val="000000"/>
          <w:sz w:val="28"/>
          <w:szCs w:val="28"/>
        </w:rPr>
      </w:pPr>
      <w:r>
        <w:rPr>
          <w:color w:val="000000"/>
          <w:sz w:val="28"/>
          <w:szCs w:val="28"/>
        </w:rPr>
        <w:t>3</w:t>
      </w:r>
      <w:r w:rsidRPr="008E5AE2">
        <w:rPr>
          <w:color w:val="000000"/>
          <w:sz w:val="28"/>
          <w:szCs w:val="28"/>
        </w:rPr>
        <w:t xml:space="preserve">. Главным распорядителем средств местного бюджета на предоставление субсидии является </w:t>
      </w:r>
      <w:r>
        <w:rPr>
          <w:color w:val="000000"/>
          <w:sz w:val="28"/>
          <w:szCs w:val="28"/>
        </w:rPr>
        <w:t>А</w:t>
      </w:r>
      <w:r w:rsidRPr="008E5AE2">
        <w:rPr>
          <w:color w:val="000000"/>
          <w:sz w:val="28"/>
          <w:szCs w:val="28"/>
        </w:rPr>
        <w:t>дминистраци</w:t>
      </w:r>
      <w:r>
        <w:rPr>
          <w:color w:val="000000"/>
          <w:sz w:val="28"/>
          <w:szCs w:val="28"/>
        </w:rPr>
        <w:t>я</w:t>
      </w:r>
      <w:r w:rsidRPr="008E5AE2">
        <w:rPr>
          <w:color w:val="000000"/>
          <w:sz w:val="28"/>
          <w:szCs w:val="28"/>
        </w:rPr>
        <w:t xml:space="preserve"> Селижаровского муниципального округа</w:t>
      </w:r>
      <w:r>
        <w:rPr>
          <w:color w:val="000000"/>
          <w:sz w:val="28"/>
          <w:szCs w:val="28"/>
        </w:rPr>
        <w:t xml:space="preserve"> Тверской области</w:t>
      </w:r>
      <w:r w:rsidRPr="008E5AE2">
        <w:rPr>
          <w:color w:val="000000"/>
          <w:sz w:val="28"/>
          <w:szCs w:val="28"/>
        </w:rPr>
        <w:t xml:space="preserve"> (далее - </w:t>
      </w:r>
      <w:r>
        <w:rPr>
          <w:color w:val="000000"/>
          <w:sz w:val="28"/>
          <w:szCs w:val="28"/>
        </w:rPr>
        <w:t>Администрация</w:t>
      </w:r>
      <w:r w:rsidRPr="008E5AE2">
        <w:rPr>
          <w:color w:val="000000"/>
          <w:sz w:val="28"/>
          <w:szCs w:val="28"/>
        </w:rPr>
        <w:t>).</w:t>
      </w:r>
    </w:p>
    <w:p w:rsidR="0019597E" w:rsidRDefault="0019597E" w:rsidP="001D195E">
      <w:pPr>
        <w:jc w:val="both"/>
        <w:rPr>
          <w:color w:val="000000"/>
          <w:sz w:val="28"/>
          <w:szCs w:val="28"/>
        </w:rPr>
      </w:pPr>
      <w:r>
        <w:rPr>
          <w:color w:val="000000"/>
          <w:sz w:val="28"/>
          <w:szCs w:val="28"/>
        </w:rPr>
        <w:t xml:space="preserve">  </w:t>
      </w:r>
      <w:r>
        <w:rPr>
          <w:color w:val="000000"/>
          <w:sz w:val="28"/>
          <w:szCs w:val="28"/>
        </w:rPr>
        <w:tab/>
        <w:t xml:space="preserve"> 4</w:t>
      </w:r>
      <w:r w:rsidRPr="008E5AE2">
        <w:rPr>
          <w:color w:val="000000"/>
          <w:sz w:val="28"/>
          <w:szCs w:val="28"/>
        </w:rPr>
        <w:t xml:space="preserve">. Субсидии предоставляются за счет средств местного бюджета, объем </w:t>
      </w:r>
      <w:r>
        <w:rPr>
          <w:color w:val="000000"/>
          <w:sz w:val="28"/>
          <w:szCs w:val="28"/>
        </w:rPr>
        <w:t xml:space="preserve"> </w:t>
      </w:r>
      <w:r w:rsidRPr="008E5AE2">
        <w:rPr>
          <w:color w:val="000000"/>
          <w:sz w:val="28"/>
          <w:szCs w:val="28"/>
        </w:rPr>
        <w:t>которых на данные цели в текущем году устанавливается решением Думы Селижаровского муниципального округа о бюджете Селижаровского муниципального округа Тверской области.</w:t>
      </w:r>
    </w:p>
    <w:p w:rsidR="0019597E" w:rsidRPr="00297E0C" w:rsidRDefault="0019597E" w:rsidP="00625427">
      <w:pPr>
        <w:jc w:val="both"/>
        <w:rPr>
          <w:sz w:val="28"/>
          <w:szCs w:val="28"/>
        </w:rPr>
      </w:pPr>
      <w:r>
        <w:rPr>
          <w:color w:val="000000"/>
          <w:sz w:val="28"/>
          <w:szCs w:val="28"/>
        </w:rPr>
        <w:tab/>
      </w:r>
      <w:r>
        <w:rPr>
          <w:sz w:val="28"/>
          <w:szCs w:val="28"/>
        </w:rPr>
        <w:t>5</w:t>
      </w:r>
      <w:r w:rsidRPr="00297E0C">
        <w:rPr>
          <w:sz w:val="28"/>
          <w:szCs w:val="28"/>
        </w:rPr>
        <w:t>.</w:t>
      </w:r>
      <w:r>
        <w:rPr>
          <w:sz w:val="28"/>
          <w:szCs w:val="28"/>
        </w:rPr>
        <w:t xml:space="preserve"> </w:t>
      </w:r>
      <w:r w:rsidRPr="002B09D8">
        <w:rPr>
          <w:sz w:val="28"/>
          <w:szCs w:val="28"/>
        </w:rPr>
        <w:t>До размещения объявления о проведении отбора получателей субсидий из местного бюджета  Администрация принимает решение о создании комиссии в целях проведения отбора получателей субсидий (далее - комиссия).</w:t>
      </w:r>
      <w:r w:rsidRPr="00297E0C">
        <w:rPr>
          <w:sz w:val="28"/>
          <w:szCs w:val="28"/>
        </w:rPr>
        <w:t xml:space="preserve"> Указанное решение</w:t>
      </w:r>
      <w:bookmarkStart w:id="0" w:name="anchor1101"/>
      <w:bookmarkStart w:id="1" w:name="anchor1102"/>
      <w:bookmarkEnd w:id="0"/>
      <w:bookmarkEnd w:id="1"/>
      <w:r w:rsidRPr="00297E0C">
        <w:rPr>
          <w:sz w:val="28"/>
          <w:szCs w:val="28"/>
        </w:rPr>
        <w:t xml:space="preserve"> должно содержать:</w:t>
      </w:r>
    </w:p>
    <w:p w:rsidR="0019597E" w:rsidRPr="00297E0C" w:rsidRDefault="0019597E" w:rsidP="001D195E">
      <w:pPr>
        <w:pStyle w:val="a1"/>
        <w:ind w:firstLine="707"/>
        <w:rPr>
          <w:sz w:val="28"/>
          <w:szCs w:val="28"/>
        </w:rPr>
      </w:pPr>
      <w:r w:rsidRPr="00297E0C">
        <w:rPr>
          <w:sz w:val="28"/>
          <w:szCs w:val="28"/>
        </w:rPr>
        <w:t>информацию о председателе комиссии, персональном составе комиссии, порядке ее работы;</w:t>
      </w:r>
    </w:p>
    <w:p w:rsidR="0019597E" w:rsidRPr="00297E0C" w:rsidRDefault="0019597E" w:rsidP="001D195E">
      <w:pPr>
        <w:pStyle w:val="a1"/>
        <w:ind w:firstLine="707"/>
        <w:rPr>
          <w:sz w:val="28"/>
          <w:szCs w:val="28"/>
        </w:rPr>
      </w:pPr>
      <w:r w:rsidRPr="00297E0C">
        <w:rPr>
          <w:sz w:val="28"/>
          <w:szCs w:val="28"/>
        </w:rPr>
        <w:t>информацию о полномочиях комиссии, к которым относятся:</w:t>
      </w:r>
    </w:p>
    <w:p w:rsidR="0019597E" w:rsidRPr="00297E0C" w:rsidRDefault="0019597E" w:rsidP="001D195E">
      <w:pPr>
        <w:pStyle w:val="a1"/>
        <w:ind w:firstLine="0"/>
        <w:rPr>
          <w:sz w:val="28"/>
          <w:szCs w:val="28"/>
        </w:rPr>
      </w:pPr>
      <w:r w:rsidRPr="00297E0C">
        <w:rPr>
          <w:sz w:val="28"/>
          <w:szCs w:val="28"/>
        </w:rPr>
        <w:t>рассмотрение или рассмотрение и оценка заявок участников отбора получателей</w:t>
      </w:r>
      <w:r>
        <w:rPr>
          <w:sz w:val="28"/>
          <w:szCs w:val="28"/>
        </w:rPr>
        <w:t xml:space="preserve"> субсидии</w:t>
      </w:r>
      <w:r w:rsidRPr="00297E0C">
        <w:rPr>
          <w:sz w:val="28"/>
          <w:szCs w:val="28"/>
        </w:rPr>
        <w:t xml:space="preserve"> (единственной заявки участника отбора получателей субсидий), принятие решения о призн</w:t>
      </w:r>
      <w:r>
        <w:rPr>
          <w:sz w:val="28"/>
          <w:szCs w:val="28"/>
        </w:rPr>
        <w:t>ании отбора получателей субсидии</w:t>
      </w:r>
      <w:r w:rsidRPr="00297E0C">
        <w:rPr>
          <w:sz w:val="28"/>
          <w:szCs w:val="28"/>
        </w:rPr>
        <w:t xml:space="preserve"> несостоявшимся;</w:t>
      </w:r>
    </w:p>
    <w:p w:rsidR="0019597E" w:rsidRPr="00297E0C" w:rsidRDefault="0019597E" w:rsidP="001D195E">
      <w:pPr>
        <w:pStyle w:val="a1"/>
        <w:ind w:firstLine="707"/>
        <w:rPr>
          <w:sz w:val="28"/>
          <w:szCs w:val="28"/>
        </w:rPr>
      </w:pPr>
      <w:r w:rsidRPr="00297E0C">
        <w:rPr>
          <w:sz w:val="28"/>
          <w:szCs w:val="28"/>
        </w:rPr>
        <w:t>подписание протоколов, формируемых в процессе провед</w:t>
      </w:r>
      <w:r>
        <w:rPr>
          <w:sz w:val="28"/>
          <w:szCs w:val="28"/>
        </w:rPr>
        <w:t>ения отбора получателей субсидии</w:t>
      </w:r>
      <w:r w:rsidRPr="00297E0C">
        <w:rPr>
          <w:sz w:val="28"/>
          <w:szCs w:val="28"/>
        </w:rPr>
        <w:t>, содержащих информацию о принятых комиссией решениях;</w:t>
      </w:r>
    </w:p>
    <w:p w:rsidR="0019597E" w:rsidRPr="00297E0C" w:rsidRDefault="0019597E" w:rsidP="001D195E">
      <w:pPr>
        <w:pStyle w:val="a1"/>
        <w:ind w:firstLine="707"/>
        <w:rPr>
          <w:sz w:val="28"/>
          <w:szCs w:val="28"/>
        </w:rPr>
      </w:pPr>
      <w:r w:rsidRPr="00297E0C">
        <w:rPr>
          <w:sz w:val="28"/>
          <w:szCs w:val="28"/>
        </w:rPr>
        <w:t>осуществление запроса у участ</w:t>
      </w:r>
      <w:r>
        <w:rPr>
          <w:sz w:val="28"/>
          <w:szCs w:val="28"/>
        </w:rPr>
        <w:t>ника отбора получателей субсидии</w:t>
      </w:r>
      <w:r w:rsidRPr="00297E0C">
        <w:rPr>
          <w:sz w:val="28"/>
          <w:szCs w:val="28"/>
        </w:rPr>
        <w:t xml:space="preserve"> разъяснения в отношении представленных им документов и информации (при необходимости);</w:t>
      </w:r>
    </w:p>
    <w:p w:rsidR="0019597E" w:rsidRPr="00297E0C" w:rsidRDefault="0019597E" w:rsidP="001D195E">
      <w:pPr>
        <w:pStyle w:val="a1"/>
        <w:ind w:firstLine="707"/>
        <w:rPr>
          <w:sz w:val="28"/>
          <w:szCs w:val="28"/>
        </w:rPr>
      </w:pPr>
      <w:r w:rsidRPr="00297E0C">
        <w:rPr>
          <w:sz w:val="28"/>
          <w:szCs w:val="28"/>
        </w:rPr>
        <w:t>единоличное подписание председателем комиссии протоколов, формируемых в процессе провед</w:t>
      </w:r>
      <w:r>
        <w:rPr>
          <w:sz w:val="28"/>
          <w:szCs w:val="28"/>
        </w:rPr>
        <w:t>ения отбора получателей субсидии</w:t>
      </w:r>
      <w:r w:rsidRPr="00297E0C">
        <w:rPr>
          <w:sz w:val="28"/>
          <w:szCs w:val="28"/>
        </w:rPr>
        <w:t xml:space="preserve"> (при необходимости);</w:t>
      </w:r>
    </w:p>
    <w:p w:rsidR="0019597E" w:rsidRPr="00297E0C" w:rsidRDefault="0019597E" w:rsidP="001D195E">
      <w:pPr>
        <w:pStyle w:val="a1"/>
        <w:ind w:firstLine="707"/>
        <w:rPr>
          <w:sz w:val="28"/>
          <w:szCs w:val="28"/>
        </w:rPr>
      </w:pPr>
      <w:r w:rsidRPr="00297E0C">
        <w:rPr>
          <w:sz w:val="28"/>
          <w:szCs w:val="28"/>
        </w:rPr>
        <w:t>иные полномочия, не противоречащие законодательству Российской Федерации.</w:t>
      </w:r>
    </w:p>
    <w:p w:rsidR="0019597E" w:rsidRPr="002B09D8" w:rsidRDefault="0019597E" w:rsidP="001D195E">
      <w:pPr>
        <w:pStyle w:val="a1"/>
        <w:ind w:firstLine="0"/>
        <w:rPr>
          <w:sz w:val="28"/>
          <w:szCs w:val="28"/>
        </w:rPr>
      </w:pPr>
      <w:bookmarkStart w:id="2" w:name="anchor1011"/>
      <w:bookmarkStart w:id="3" w:name="anchor1012"/>
      <w:bookmarkEnd w:id="2"/>
      <w:bookmarkEnd w:id="3"/>
      <w:r>
        <w:rPr>
          <w:sz w:val="28"/>
          <w:szCs w:val="28"/>
        </w:rPr>
        <w:t xml:space="preserve"> </w:t>
      </w:r>
      <w:r>
        <w:rPr>
          <w:sz w:val="28"/>
          <w:szCs w:val="28"/>
        </w:rPr>
        <w:tab/>
      </w:r>
      <w:r w:rsidRPr="002B09D8">
        <w:rPr>
          <w:sz w:val="28"/>
          <w:szCs w:val="28"/>
        </w:rPr>
        <w:t>Решения Администрации о создании комиссии, принимаются распоряжением и размещаются:</w:t>
      </w:r>
    </w:p>
    <w:p w:rsidR="0019597E" w:rsidRDefault="0019597E" w:rsidP="002B09D8">
      <w:pPr>
        <w:ind w:firstLine="707"/>
        <w:jc w:val="both"/>
        <w:rPr>
          <w:sz w:val="28"/>
          <w:szCs w:val="28"/>
        </w:rPr>
      </w:pPr>
      <w:r>
        <w:rPr>
          <w:sz w:val="28"/>
          <w:szCs w:val="28"/>
        </w:rPr>
        <w:t xml:space="preserve">- </w:t>
      </w:r>
      <w:r w:rsidRPr="008E5AE2">
        <w:rPr>
          <w:sz w:val="28"/>
          <w:szCs w:val="28"/>
        </w:rPr>
        <w:t xml:space="preserve">на официальном  сайте Администрации Селижаровского  муниципального округа </w:t>
      </w:r>
      <w:r>
        <w:rPr>
          <w:sz w:val="28"/>
          <w:szCs w:val="28"/>
        </w:rPr>
        <w:t>в сети Интернет;</w:t>
      </w:r>
    </w:p>
    <w:p w:rsidR="0019597E" w:rsidRDefault="0019597E" w:rsidP="002B09D8">
      <w:pPr>
        <w:pStyle w:val="a1"/>
        <w:ind w:firstLine="0"/>
        <w:rPr>
          <w:sz w:val="28"/>
          <w:szCs w:val="28"/>
        </w:rPr>
      </w:pPr>
      <w:r>
        <w:rPr>
          <w:sz w:val="28"/>
          <w:szCs w:val="28"/>
        </w:rPr>
        <w:t>- на едином портале бюджетной системы Российской Федерации в информационно-коммуникационной сети «Интернет» (далее единый портал)</w:t>
      </w:r>
      <w:r w:rsidRPr="00987F9E">
        <w:rPr>
          <w:sz w:val="28"/>
          <w:szCs w:val="28"/>
        </w:rPr>
        <w:t xml:space="preserve"> в порядке, установленном Министерством финансов Российской Федерации</w:t>
      </w:r>
      <w:r>
        <w:rPr>
          <w:sz w:val="28"/>
          <w:szCs w:val="28"/>
        </w:rPr>
        <w:t>, согласно статьи 78.5 начиная с 1 января 2025 года</w:t>
      </w:r>
      <w:r w:rsidRPr="00297E0C">
        <w:rPr>
          <w:sz w:val="28"/>
          <w:szCs w:val="28"/>
        </w:rPr>
        <w:t xml:space="preserve">. </w:t>
      </w:r>
    </w:p>
    <w:p w:rsidR="0019597E" w:rsidRPr="00297E0C" w:rsidRDefault="0019597E" w:rsidP="002B09D8">
      <w:pPr>
        <w:pStyle w:val="a1"/>
        <w:ind w:firstLine="707"/>
        <w:rPr>
          <w:sz w:val="28"/>
          <w:szCs w:val="28"/>
        </w:rPr>
      </w:pPr>
      <w:r w:rsidRPr="00297E0C">
        <w:rPr>
          <w:sz w:val="28"/>
          <w:szCs w:val="28"/>
        </w:rPr>
        <w:t xml:space="preserve">Информация о принятых </w:t>
      </w:r>
      <w:r>
        <w:rPr>
          <w:sz w:val="28"/>
          <w:szCs w:val="28"/>
        </w:rPr>
        <w:t>Администрацией</w:t>
      </w:r>
      <w:r w:rsidRPr="00297E0C">
        <w:rPr>
          <w:sz w:val="28"/>
          <w:szCs w:val="28"/>
        </w:rPr>
        <w:t xml:space="preserve"> решениях о создании комиссии, включается в объявление о провед</w:t>
      </w:r>
      <w:r>
        <w:rPr>
          <w:sz w:val="28"/>
          <w:szCs w:val="28"/>
        </w:rPr>
        <w:t>ении отбора получателей субсидии</w:t>
      </w:r>
      <w:r w:rsidRPr="00297E0C">
        <w:rPr>
          <w:sz w:val="28"/>
          <w:szCs w:val="28"/>
        </w:rPr>
        <w:t>.</w:t>
      </w:r>
    </w:p>
    <w:p w:rsidR="0019597E" w:rsidRPr="00297E0C" w:rsidRDefault="0019597E" w:rsidP="001D195E">
      <w:pPr>
        <w:pStyle w:val="a1"/>
        <w:ind w:firstLine="707"/>
        <w:rPr>
          <w:sz w:val="28"/>
          <w:szCs w:val="28"/>
        </w:rPr>
      </w:pPr>
      <w:bookmarkStart w:id="4" w:name="anchor1013"/>
      <w:bookmarkEnd w:id="4"/>
      <w:r w:rsidRPr="00297E0C">
        <w:rPr>
          <w:sz w:val="28"/>
          <w:szCs w:val="28"/>
        </w:rPr>
        <w:t xml:space="preserve">Представители </w:t>
      </w:r>
      <w:r>
        <w:rPr>
          <w:sz w:val="28"/>
          <w:szCs w:val="28"/>
        </w:rPr>
        <w:t>Администрации</w:t>
      </w:r>
      <w:r w:rsidRPr="00297E0C">
        <w:rPr>
          <w:sz w:val="28"/>
          <w:szCs w:val="28"/>
        </w:rPr>
        <w:t>, члены комиссии, в случае наличия у них признаков аффилированности с участни</w:t>
      </w:r>
      <w:r>
        <w:rPr>
          <w:sz w:val="28"/>
          <w:szCs w:val="28"/>
        </w:rPr>
        <w:t>ками отбора получателей субсидии</w:t>
      </w:r>
      <w:r w:rsidRPr="00297E0C">
        <w:rPr>
          <w:sz w:val="28"/>
          <w:szCs w:val="28"/>
        </w:rPr>
        <w:t xml:space="preserve"> не допускаются до рассмотрения и (или) оценки заявок, поданных такими участниками, и (или) отстраняются от их рассмотрения.</w:t>
      </w:r>
    </w:p>
    <w:p w:rsidR="0019597E" w:rsidRPr="008E5AE2" w:rsidRDefault="0019597E" w:rsidP="001D195E">
      <w:pPr>
        <w:jc w:val="both"/>
        <w:rPr>
          <w:color w:val="000000"/>
          <w:sz w:val="28"/>
          <w:szCs w:val="28"/>
        </w:rPr>
      </w:pPr>
      <w:bookmarkStart w:id="5" w:name="anchor1014"/>
      <w:bookmarkStart w:id="6" w:name="anchor1015"/>
      <w:bookmarkStart w:id="7" w:name="anchor1016"/>
      <w:bookmarkStart w:id="8" w:name="anchor1017"/>
      <w:bookmarkEnd w:id="5"/>
      <w:bookmarkEnd w:id="6"/>
      <w:bookmarkEnd w:id="7"/>
      <w:bookmarkEnd w:id="8"/>
    </w:p>
    <w:p w:rsidR="0019597E" w:rsidRPr="00BF337D" w:rsidRDefault="0019597E" w:rsidP="001D195E">
      <w:pPr>
        <w:pStyle w:val="NormalWeb"/>
        <w:jc w:val="center"/>
        <w:rPr>
          <w:color w:val="000000"/>
          <w:sz w:val="28"/>
          <w:szCs w:val="28"/>
        </w:rPr>
      </w:pPr>
      <w:r w:rsidRPr="00BF337D">
        <w:rPr>
          <w:color w:val="000000"/>
          <w:sz w:val="28"/>
          <w:szCs w:val="28"/>
        </w:rPr>
        <w:t>Раздел 2. Отбор получателей  субсидий и сроки проведения отбора</w:t>
      </w:r>
    </w:p>
    <w:p w:rsidR="0019597E" w:rsidRPr="00BF337D" w:rsidRDefault="0019597E" w:rsidP="00DA7B9F">
      <w:pPr>
        <w:pStyle w:val="a1"/>
        <w:ind w:firstLine="0"/>
        <w:rPr>
          <w:sz w:val="28"/>
          <w:szCs w:val="28"/>
        </w:rPr>
      </w:pPr>
      <w:r w:rsidRPr="00BF337D">
        <w:rPr>
          <w:sz w:val="28"/>
          <w:szCs w:val="28"/>
        </w:rPr>
        <w:t xml:space="preserve">    </w:t>
      </w:r>
      <w:r w:rsidRPr="00BF337D">
        <w:rPr>
          <w:sz w:val="28"/>
          <w:szCs w:val="28"/>
        </w:rPr>
        <w:tab/>
        <w:t xml:space="preserve">6. Отбор получателей субсидий осуществляется на конкурентной основе способом, определенным </w:t>
      </w:r>
      <w:hyperlink r:id="rId9" w:history="1">
        <w:r w:rsidRPr="00BF337D">
          <w:rPr>
            <w:sz w:val="28"/>
            <w:szCs w:val="28"/>
          </w:rPr>
          <w:t>пунктом</w:t>
        </w:r>
      </w:hyperlink>
      <w:r w:rsidRPr="00BF337D">
        <w:rPr>
          <w:sz w:val="28"/>
          <w:szCs w:val="28"/>
        </w:rPr>
        <w:t xml:space="preserve"> 3 статьи 78.5 Бюджетного  Кодекса             </w:t>
      </w:r>
      <w:r w:rsidRPr="00BF337D">
        <w:rPr>
          <w:color w:val="000000"/>
          <w:sz w:val="28"/>
          <w:szCs w:val="28"/>
        </w:rPr>
        <w:t xml:space="preserve">- запрос предложений - проведение отбора получателей субсидий исходя из соответствия участников отбора получателей субсидий критериям и очередности поступления предложений (заявок) на участие в отборе получателей субсидий. </w:t>
      </w:r>
    </w:p>
    <w:p w:rsidR="0019597E" w:rsidRPr="00BF337D" w:rsidRDefault="0019597E" w:rsidP="00DA7B9F">
      <w:pPr>
        <w:pStyle w:val="s1"/>
        <w:shd w:val="clear" w:color="auto" w:fill="FFFFFF"/>
        <w:spacing w:before="0" w:beforeAutospacing="0" w:after="0" w:afterAutospacing="0"/>
        <w:ind w:firstLine="708"/>
        <w:jc w:val="both"/>
        <w:rPr>
          <w:color w:val="000000"/>
          <w:sz w:val="28"/>
          <w:szCs w:val="28"/>
        </w:rPr>
      </w:pPr>
      <w:r w:rsidRPr="00BF337D">
        <w:rPr>
          <w:color w:val="000000"/>
          <w:sz w:val="28"/>
          <w:szCs w:val="28"/>
        </w:rPr>
        <w:t>Дата начала подачи и окончания приема заявок участников отбора, при этом дата окончания приема заявок не может быть ранее 5-го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 (или) критериям отбора.</w:t>
      </w:r>
    </w:p>
    <w:p w:rsidR="0019597E" w:rsidRPr="001C32F5" w:rsidRDefault="0019597E" w:rsidP="001D195E">
      <w:pPr>
        <w:pStyle w:val="NormalWeb"/>
        <w:jc w:val="center"/>
        <w:rPr>
          <w:color w:val="000000"/>
          <w:sz w:val="28"/>
          <w:szCs w:val="28"/>
        </w:rPr>
      </w:pPr>
      <w:r w:rsidRPr="001C32F5">
        <w:rPr>
          <w:color w:val="000000"/>
          <w:sz w:val="28"/>
          <w:szCs w:val="28"/>
        </w:rPr>
        <w:t>Раздел 3. Требования к участникам отбора получателей  субсидий</w:t>
      </w:r>
    </w:p>
    <w:p w:rsidR="0019597E" w:rsidRDefault="0019597E" w:rsidP="001D195E">
      <w:pPr>
        <w:pStyle w:val="a1"/>
        <w:ind w:firstLine="707"/>
        <w:rPr>
          <w:sz w:val="28"/>
          <w:szCs w:val="28"/>
        </w:rPr>
      </w:pPr>
      <w:r>
        <w:rPr>
          <w:color w:val="000000"/>
          <w:kern w:val="0"/>
          <w:sz w:val="28"/>
          <w:szCs w:val="28"/>
        </w:rPr>
        <w:t xml:space="preserve">7. </w:t>
      </w:r>
      <w:r w:rsidRPr="00C02C00">
        <w:rPr>
          <w:sz w:val="28"/>
          <w:szCs w:val="28"/>
        </w:rPr>
        <w:t xml:space="preserve">Участник отбора получателей субсидии на даты рассмотрения заявки и заключения </w:t>
      </w:r>
      <w:r>
        <w:rPr>
          <w:sz w:val="28"/>
          <w:szCs w:val="28"/>
        </w:rPr>
        <w:t>соглашения</w:t>
      </w:r>
      <w:r w:rsidRPr="00C02C00">
        <w:rPr>
          <w:sz w:val="28"/>
          <w:szCs w:val="28"/>
        </w:rPr>
        <w:t xml:space="preserve"> о предоставлении субсидии (далее - соглашение) должен соответствовать следующим требованиям:</w:t>
      </w:r>
    </w:p>
    <w:p w:rsidR="0019597E" w:rsidRPr="00BF337D" w:rsidRDefault="0019597E" w:rsidP="00322E5C">
      <w:pPr>
        <w:ind w:firstLine="707"/>
        <w:jc w:val="both"/>
        <w:rPr>
          <w:color w:val="000000"/>
          <w:sz w:val="28"/>
          <w:szCs w:val="28"/>
        </w:rPr>
      </w:pPr>
      <w:r>
        <w:rPr>
          <w:sz w:val="28"/>
          <w:szCs w:val="28"/>
        </w:rPr>
        <w:t xml:space="preserve">а) являться </w:t>
      </w:r>
      <w:r w:rsidRPr="00BF337D">
        <w:rPr>
          <w:color w:val="000000"/>
          <w:sz w:val="28"/>
          <w:szCs w:val="28"/>
        </w:rPr>
        <w:t>юридическим лицом, индивидуальным предпринимателем, физическим лицом, осуществляющим оказание банных  услуг на территории Селижаровского муниципального округа Тверской области;</w:t>
      </w:r>
    </w:p>
    <w:p w:rsidR="0019597E" w:rsidRPr="008E5AE2" w:rsidRDefault="0019597E" w:rsidP="00322E5C">
      <w:pPr>
        <w:ind w:firstLine="708"/>
        <w:jc w:val="both"/>
        <w:rPr>
          <w:color w:val="000000"/>
          <w:sz w:val="28"/>
          <w:szCs w:val="28"/>
        </w:rPr>
      </w:pPr>
      <w:r w:rsidRPr="00BF337D">
        <w:rPr>
          <w:color w:val="000000"/>
          <w:sz w:val="28"/>
          <w:szCs w:val="28"/>
        </w:rPr>
        <w:t>б) иметь на праве собственности или другом вещном праве недвижимое имущество, необходимое для оказания банных услуг на территории Селижаровского муниципального округа Тверской области.</w:t>
      </w:r>
    </w:p>
    <w:p w:rsidR="0019597E" w:rsidRPr="00AC1CD7" w:rsidRDefault="0019597E" w:rsidP="00322E5C">
      <w:pPr>
        <w:pStyle w:val="a1"/>
        <w:ind w:firstLine="707"/>
        <w:rPr>
          <w:sz w:val="28"/>
          <w:szCs w:val="28"/>
        </w:rPr>
      </w:pPr>
      <w:r w:rsidRPr="00C02C00">
        <w:rPr>
          <w:sz w:val="28"/>
          <w:szCs w:val="28"/>
        </w:rPr>
        <w:t xml:space="preserve"> </w:t>
      </w:r>
      <w:r>
        <w:rPr>
          <w:sz w:val="28"/>
          <w:szCs w:val="28"/>
        </w:rPr>
        <w:t>в</w:t>
      </w:r>
      <w:r w:rsidRPr="00AC1CD7">
        <w:rPr>
          <w:sz w:val="28"/>
          <w:szCs w:val="28"/>
        </w:rPr>
        <w:t xml:space="preserve">) </w:t>
      </w:r>
      <w:r w:rsidRPr="00C02C00">
        <w:rPr>
          <w:sz w:val="28"/>
          <w:szCs w:val="28"/>
        </w:rPr>
        <w:t>не должен</w:t>
      </w:r>
      <w:r>
        <w:rPr>
          <w:sz w:val="28"/>
          <w:szCs w:val="28"/>
        </w:rPr>
        <w:t xml:space="preserve"> </w:t>
      </w:r>
      <w:r w:rsidRPr="00AC1CD7">
        <w:rPr>
          <w:sz w:val="28"/>
          <w:szCs w:val="28"/>
        </w:rPr>
        <w:t>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19597E" w:rsidRPr="00AC1CD7" w:rsidRDefault="0019597E" w:rsidP="001D195E">
      <w:pPr>
        <w:pStyle w:val="a1"/>
        <w:ind w:firstLine="707"/>
        <w:rPr>
          <w:sz w:val="28"/>
          <w:szCs w:val="28"/>
        </w:rPr>
      </w:pPr>
      <w:r w:rsidRPr="00AC1CD7">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9597E" w:rsidRPr="00AC1CD7" w:rsidRDefault="0019597E" w:rsidP="001D195E">
      <w:pPr>
        <w:pStyle w:val="a1"/>
        <w:ind w:firstLine="708"/>
        <w:rPr>
          <w:sz w:val="28"/>
          <w:szCs w:val="28"/>
        </w:rPr>
      </w:pPr>
      <w:bookmarkStart w:id="9" w:name="anchor11813"/>
      <w:bookmarkEnd w:id="9"/>
      <w:r w:rsidRPr="00AC1CD7">
        <w:rPr>
          <w:sz w:val="28"/>
          <w:szCs w:val="28"/>
        </w:rPr>
        <w:t>Указанное требование не применяется в случаях, установленных законодательством Российской Федерации, с указанием в решении о порядке предоставления субсидии реквизитов соответствующих актов;</w:t>
      </w:r>
    </w:p>
    <w:p w:rsidR="0019597E" w:rsidRPr="00AC1CD7" w:rsidRDefault="0019597E" w:rsidP="001D195E">
      <w:pPr>
        <w:pStyle w:val="a1"/>
        <w:ind w:firstLine="707"/>
        <w:rPr>
          <w:sz w:val="28"/>
          <w:szCs w:val="28"/>
        </w:rPr>
      </w:pPr>
      <w:bookmarkStart w:id="10" w:name="anchor1182"/>
      <w:bookmarkEnd w:id="10"/>
      <w:r>
        <w:rPr>
          <w:sz w:val="28"/>
          <w:szCs w:val="28"/>
        </w:rPr>
        <w:t>г</w:t>
      </w:r>
      <w:r w:rsidRPr="00AC1CD7">
        <w:rPr>
          <w:sz w:val="28"/>
          <w:szCs w:val="28"/>
        </w:rPr>
        <w:t xml:space="preserve">) </w:t>
      </w:r>
      <w:r>
        <w:rPr>
          <w:sz w:val="28"/>
          <w:szCs w:val="28"/>
        </w:rPr>
        <w:t xml:space="preserve">не должен </w:t>
      </w:r>
      <w:r w:rsidRPr="00AC1CD7">
        <w:rPr>
          <w:sz w:val="28"/>
          <w:szCs w:val="28"/>
        </w:rPr>
        <w:t>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9597E" w:rsidRPr="00AC1CD7" w:rsidRDefault="0019597E" w:rsidP="001D195E">
      <w:pPr>
        <w:pStyle w:val="a1"/>
        <w:ind w:firstLine="707"/>
        <w:rPr>
          <w:sz w:val="28"/>
          <w:szCs w:val="28"/>
        </w:rPr>
      </w:pPr>
      <w:bookmarkStart w:id="11" w:name="anchor1183"/>
      <w:bookmarkStart w:id="12" w:name="anchor1184"/>
      <w:bookmarkEnd w:id="11"/>
      <w:bookmarkEnd w:id="12"/>
      <w:r>
        <w:rPr>
          <w:sz w:val="28"/>
          <w:szCs w:val="28"/>
        </w:rPr>
        <w:t>д</w:t>
      </w:r>
      <w:r w:rsidRPr="00AC1CD7">
        <w:rPr>
          <w:sz w:val="28"/>
          <w:szCs w:val="28"/>
        </w:rPr>
        <w:t xml:space="preserve">) </w:t>
      </w:r>
      <w:r>
        <w:rPr>
          <w:sz w:val="28"/>
          <w:szCs w:val="28"/>
        </w:rPr>
        <w:t xml:space="preserve">не должен </w:t>
      </w:r>
      <w:r w:rsidRPr="00AC1CD7">
        <w:rPr>
          <w:sz w:val="28"/>
          <w:szCs w:val="28"/>
        </w:rPr>
        <w:t xml:space="preserve">являться иностранным агентом в соответствии с </w:t>
      </w:r>
      <w:hyperlink r:id="rId10" w:history="1">
        <w:r w:rsidRPr="00AC1CD7">
          <w:rPr>
            <w:sz w:val="28"/>
            <w:szCs w:val="28"/>
          </w:rPr>
          <w:t>Федеральным законом</w:t>
        </w:r>
      </w:hyperlink>
      <w:r w:rsidRPr="00AC1CD7">
        <w:rPr>
          <w:sz w:val="28"/>
          <w:szCs w:val="28"/>
        </w:rPr>
        <w:t xml:space="preserve"> "О контроле за деятельностью лиц, находящихся под иностранным влиянием";</w:t>
      </w:r>
    </w:p>
    <w:p w:rsidR="0019597E" w:rsidRPr="00AC1CD7" w:rsidRDefault="0019597E" w:rsidP="001D195E">
      <w:pPr>
        <w:pStyle w:val="a1"/>
        <w:ind w:firstLine="707"/>
        <w:rPr>
          <w:sz w:val="28"/>
          <w:szCs w:val="28"/>
        </w:rPr>
      </w:pPr>
      <w:bookmarkStart w:id="13" w:name="anchor1185"/>
      <w:bookmarkEnd w:id="13"/>
      <w:r>
        <w:rPr>
          <w:sz w:val="28"/>
          <w:szCs w:val="28"/>
        </w:rPr>
        <w:t>е</w:t>
      </w:r>
      <w:r w:rsidRPr="00AC1CD7">
        <w:rPr>
          <w:sz w:val="28"/>
          <w:szCs w:val="28"/>
        </w:rPr>
        <w:t xml:space="preserve">) </w:t>
      </w:r>
      <w:r>
        <w:rPr>
          <w:sz w:val="28"/>
          <w:szCs w:val="28"/>
        </w:rPr>
        <w:t xml:space="preserve">не должен </w:t>
      </w:r>
      <w:r w:rsidRPr="00AC1CD7">
        <w:rPr>
          <w:sz w:val="28"/>
          <w:szCs w:val="28"/>
        </w:rPr>
        <w:t xml:space="preserve">находиться в составляемых в рамках реализации полномочий, предусмотренных </w:t>
      </w:r>
      <w:hyperlink r:id="rId11" w:history="1">
        <w:r w:rsidRPr="00AC1CD7">
          <w:rPr>
            <w:sz w:val="28"/>
            <w:szCs w:val="28"/>
          </w:rPr>
          <w:t>главой VII</w:t>
        </w:r>
      </w:hyperlink>
      <w:r w:rsidRPr="00AC1CD7">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9597E" w:rsidRDefault="0019597E" w:rsidP="001D195E">
      <w:pPr>
        <w:pStyle w:val="s1"/>
        <w:shd w:val="clear" w:color="auto" w:fill="FFFFFF"/>
        <w:spacing w:before="0" w:beforeAutospacing="0" w:after="300" w:afterAutospacing="0"/>
        <w:ind w:firstLine="707"/>
        <w:contextualSpacing/>
        <w:jc w:val="both"/>
        <w:rPr>
          <w:sz w:val="28"/>
          <w:szCs w:val="28"/>
        </w:rPr>
      </w:pPr>
      <w:bookmarkStart w:id="14" w:name="anchor1186"/>
      <w:bookmarkEnd w:id="14"/>
      <w:r>
        <w:rPr>
          <w:sz w:val="28"/>
          <w:szCs w:val="28"/>
        </w:rPr>
        <w:t>ё</w:t>
      </w:r>
      <w:r w:rsidRPr="00AC1CD7">
        <w:rPr>
          <w:sz w:val="28"/>
          <w:szCs w:val="28"/>
        </w:rPr>
        <w:t xml:space="preserve">) </w:t>
      </w:r>
      <w:r w:rsidRPr="005237DC">
        <w:rPr>
          <w:sz w:val="28"/>
          <w:szCs w:val="28"/>
        </w:rPr>
        <w:t xml:space="preserve">у </w:t>
      </w:r>
      <w:r>
        <w:rPr>
          <w:sz w:val="28"/>
          <w:szCs w:val="28"/>
        </w:rPr>
        <w:t>участников отбора</w:t>
      </w:r>
      <w:r w:rsidRPr="005237DC">
        <w:rPr>
          <w:sz w:val="28"/>
          <w:szCs w:val="28"/>
        </w:rPr>
        <w:t xml:space="preserve"> должна отсутствовать просроченная задолженность по возврату в бюджет Селижаровского муниципального округа Тверской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Селижаровского муниципального округа Тверской области на цели, указанные в п.</w:t>
      </w:r>
      <w:r>
        <w:rPr>
          <w:sz w:val="28"/>
          <w:szCs w:val="28"/>
        </w:rPr>
        <w:t>1</w:t>
      </w:r>
      <w:r w:rsidRPr="005237DC">
        <w:rPr>
          <w:sz w:val="28"/>
          <w:szCs w:val="28"/>
        </w:rPr>
        <w:t>;</w:t>
      </w:r>
    </w:p>
    <w:p w:rsidR="0019597E" w:rsidRDefault="0019597E" w:rsidP="001D195E">
      <w:pPr>
        <w:pStyle w:val="s1"/>
        <w:shd w:val="clear" w:color="auto" w:fill="FFFFFF"/>
        <w:spacing w:before="0" w:beforeAutospacing="0" w:after="300" w:afterAutospacing="0"/>
        <w:ind w:firstLine="707"/>
        <w:contextualSpacing/>
        <w:jc w:val="both"/>
        <w:rPr>
          <w:sz w:val="28"/>
          <w:szCs w:val="28"/>
        </w:rPr>
      </w:pPr>
      <w:r>
        <w:rPr>
          <w:sz w:val="28"/>
          <w:szCs w:val="28"/>
        </w:rPr>
        <w:t>ж</w:t>
      </w:r>
      <w:r w:rsidRPr="00E07681">
        <w:rPr>
          <w:sz w:val="28"/>
          <w:szCs w:val="28"/>
        </w:rPr>
        <w:t>) участники отбора не должны получать средства из бюджета Селижаровского муниципального округа Тверской области в соответствии с иными правовыми актами на цели, указанные в п.1.</w:t>
      </w:r>
    </w:p>
    <w:p w:rsidR="0019597E" w:rsidRDefault="0019597E" w:rsidP="008C04C2">
      <w:pPr>
        <w:pStyle w:val="s1"/>
        <w:shd w:val="clear" w:color="auto" w:fill="FFFFFF"/>
        <w:spacing w:before="0" w:beforeAutospacing="0" w:after="0" w:afterAutospacing="0"/>
        <w:ind w:firstLine="707"/>
        <w:jc w:val="both"/>
        <w:rPr>
          <w:color w:val="22272F"/>
          <w:sz w:val="28"/>
          <w:szCs w:val="28"/>
        </w:rPr>
      </w:pPr>
      <w:r>
        <w:rPr>
          <w:sz w:val="28"/>
          <w:szCs w:val="28"/>
        </w:rPr>
        <w:t>з)</w:t>
      </w:r>
      <w:r w:rsidRPr="008E5AE2">
        <w:rPr>
          <w:sz w:val="28"/>
          <w:szCs w:val="28"/>
        </w:rPr>
        <w:t xml:space="preserve"> </w:t>
      </w:r>
      <w:r>
        <w:rPr>
          <w:sz w:val="28"/>
          <w:szCs w:val="28"/>
        </w:rPr>
        <w:t xml:space="preserve">участники отбора </w:t>
      </w:r>
      <w:r w:rsidRPr="005237DC">
        <w:rPr>
          <w:sz w:val="28"/>
          <w:szCs w:val="28"/>
        </w:rPr>
        <w:t>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Pr>
          <w:sz w:val="28"/>
          <w:szCs w:val="28"/>
        </w:rPr>
        <w:t>;</w:t>
      </w:r>
      <w:r>
        <w:rPr>
          <w:color w:val="22272F"/>
          <w:sz w:val="28"/>
          <w:szCs w:val="28"/>
        </w:rPr>
        <w:t xml:space="preserve">  </w:t>
      </w:r>
    </w:p>
    <w:p w:rsidR="0019597E" w:rsidRPr="008C04C2" w:rsidRDefault="0019597E" w:rsidP="008C04C2">
      <w:pPr>
        <w:pStyle w:val="s1"/>
        <w:shd w:val="clear" w:color="auto" w:fill="FFFFFF"/>
        <w:spacing w:before="0" w:beforeAutospacing="0" w:after="0" w:afterAutospacing="0"/>
        <w:ind w:firstLine="707"/>
        <w:jc w:val="both"/>
        <w:rPr>
          <w:color w:val="22272F"/>
          <w:sz w:val="28"/>
          <w:szCs w:val="28"/>
        </w:rPr>
      </w:pPr>
      <w:r>
        <w:rPr>
          <w:sz w:val="28"/>
          <w:szCs w:val="28"/>
        </w:rPr>
        <w:t xml:space="preserve">и)  </w:t>
      </w:r>
      <w:r w:rsidRPr="005237DC">
        <w:rPr>
          <w:sz w:val="28"/>
          <w:szCs w:val="28"/>
        </w:rPr>
        <w:t xml:space="preserve">у </w:t>
      </w:r>
      <w:r>
        <w:rPr>
          <w:sz w:val="28"/>
          <w:szCs w:val="28"/>
        </w:rPr>
        <w:t>участников отбора</w:t>
      </w:r>
      <w:r w:rsidRPr="005237DC">
        <w:rPr>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597E" w:rsidRDefault="0019597E" w:rsidP="008C04C2">
      <w:pPr>
        <w:ind w:firstLine="707"/>
        <w:jc w:val="both"/>
        <w:rPr>
          <w:sz w:val="28"/>
          <w:szCs w:val="28"/>
        </w:rPr>
      </w:pPr>
      <w:r>
        <w:rPr>
          <w:sz w:val="28"/>
          <w:szCs w:val="28"/>
        </w:rPr>
        <w:t>й) участники отбора</w:t>
      </w:r>
      <w:r w:rsidRPr="008E5AE2">
        <w:rPr>
          <w:sz w:val="28"/>
          <w:szCs w:val="28"/>
        </w:rPr>
        <w:t xml:space="preserve"> </w:t>
      </w:r>
      <w:r w:rsidRPr="00DB0E1D">
        <w:rPr>
          <w:sz w:val="28"/>
          <w:szCs w:val="28"/>
          <w:shd w:val="clear" w:color="auto" w:fill="FFFFFF"/>
        </w:rPr>
        <w:t xml:space="preserve">должны соответствовать </w:t>
      </w:r>
      <w:r>
        <w:rPr>
          <w:sz w:val="28"/>
          <w:szCs w:val="28"/>
          <w:shd w:val="clear" w:color="auto" w:fill="FFFFFF"/>
        </w:rPr>
        <w:t>критериям,</w:t>
      </w:r>
      <w:r w:rsidRPr="00BE10A0">
        <w:rPr>
          <w:sz w:val="28"/>
          <w:szCs w:val="28"/>
        </w:rPr>
        <w:t xml:space="preserve"> </w:t>
      </w:r>
      <w:r w:rsidRPr="00DB0E1D">
        <w:rPr>
          <w:sz w:val="28"/>
          <w:szCs w:val="28"/>
        </w:rPr>
        <w:t>согласно таблице 1</w:t>
      </w:r>
      <w:r>
        <w:rPr>
          <w:sz w:val="28"/>
          <w:szCs w:val="28"/>
        </w:rPr>
        <w:t>,</w:t>
      </w:r>
      <w:r>
        <w:rPr>
          <w:sz w:val="28"/>
          <w:szCs w:val="28"/>
          <w:shd w:val="clear" w:color="auto" w:fill="FFFFFF"/>
        </w:rPr>
        <w:t xml:space="preserve"> </w:t>
      </w:r>
      <w:r w:rsidRPr="00DB0E1D">
        <w:rPr>
          <w:sz w:val="28"/>
          <w:szCs w:val="28"/>
          <w:shd w:val="clear" w:color="auto" w:fill="FFFFFF"/>
        </w:rPr>
        <w:t>на 1-е число месяца, предшествующего месяцу, в котором планируется проведение отбора</w:t>
      </w:r>
      <w:r>
        <w:rPr>
          <w:sz w:val="28"/>
          <w:szCs w:val="28"/>
        </w:rPr>
        <w:t>.</w:t>
      </w:r>
    </w:p>
    <w:p w:rsidR="0019597E" w:rsidRDefault="0019597E" w:rsidP="008C04C2">
      <w:pPr>
        <w:ind w:right="-13" w:firstLine="708"/>
        <w:jc w:val="right"/>
        <w:rPr>
          <w:sz w:val="28"/>
          <w:szCs w:val="28"/>
        </w:rPr>
      </w:pPr>
    </w:p>
    <w:p w:rsidR="0019597E" w:rsidRDefault="0019597E" w:rsidP="008C04C2">
      <w:pPr>
        <w:ind w:right="-13" w:firstLine="708"/>
        <w:jc w:val="right"/>
        <w:rPr>
          <w:sz w:val="28"/>
          <w:szCs w:val="28"/>
        </w:rPr>
      </w:pPr>
    </w:p>
    <w:p w:rsidR="0019597E" w:rsidRDefault="0019597E" w:rsidP="008C04C2">
      <w:pPr>
        <w:ind w:right="-13" w:firstLine="708"/>
        <w:jc w:val="right"/>
        <w:rPr>
          <w:sz w:val="28"/>
          <w:szCs w:val="28"/>
        </w:rPr>
      </w:pPr>
    </w:p>
    <w:p w:rsidR="0019597E" w:rsidRPr="008E5AE2" w:rsidRDefault="0019597E" w:rsidP="008C04C2">
      <w:pPr>
        <w:ind w:right="-13" w:firstLine="708"/>
        <w:jc w:val="right"/>
        <w:rPr>
          <w:sz w:val="28"/>
          <w:szCs w:val="28"/>
        </w:rPr>
      </w:pPr>
      <w:r w:rsidRPr="008E5AE2">
        <w:rPr>
          <w:sz w:val="28"/>
          <w:szCs w:val="28"/>
        </w:rPr>
        <w:t>Таблица 1</w:t>
      </w:r>
    </w:p>
    <w:p w:rsidR="0019597E" w:rsidRPr="008E5AE2" w:rsidRDefault="0019597E" w:rsidP="008C04C2">
      <w:pPr>
        <w:ind w:right="-13" w:firstLine="708"/>
        <w:jc w:val="right"/>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2501"/>
        <w:gridCol w:w="1674"/>
        <w:gridCol w:w="1661"/>
      </w:tblGrid>
      <w:tr w:rsidR="0019597E" w:rsidRPr="008E5AE2" w:rsidTr="009E2B6B">
        <w:tc>
          <w:tcPr>
            <w:tcW w:w="2917" w:type="dxa"/>
          </w:tcPr>
          <w:p w:rsidR="0019597E" w:rsidRPr="008E5AE2" w:rsidRDefault="0019597E" w:rsidP="006879C8">
            <w:pPr>
              <w:pStyle w:val="ConsPlusCell"/>
              <w:widowControl/>
              <w:jc w:val="center"/>
              <w:rPr>
                <w:rFonts w:ascii="Times New Roman" w:hAnsi="Times New Roman" w:cs="Times New Roman"/>
                <w:sz w:val="28"/>
                <w:szCs w:val="28"/>
              </w:rPr>
            </w:pPr>
            <w:r w:rsidRPr="008E5AE2">
              <w:rPr>
                <w:rFonts w:ascii="Times New Roman" w:hAnsi="Times New Roman" w:cs="Times New Roman"/>
                <w:sz w:val="28"/>
                <w:szCs w:val="28"/>
              </w:rPr>
              <w:t>Критерии</w:t>
            </w:r>
          </w:p>
        </w:tc>
        <w:tc>
          <w:tcPr>
            <w:tcW w:w="2501" w:type="dxa"/>
          </w:tcPr>
          <w:p w:rsidR="0019597E" w:rsidRPr="008E5AE2" w:rsidRDefault="0019597E" w:rsidP="006879C8">
            <w:pPr>
              <w:pStyle w:val="ConsPlusCell"/>
              <w:widowControl/>
              <w:jc w:val="center"/>
              <w:rPr>
                <w:rFonts w:ascii="Times New Roman" w:hAnsi="Times New Roman" w:cs="Times New Roman"/>
                <w:sz w:val="28"/>
                <w:szCs w:val="28"/>
              </w:rPr>
            </w:pPr>
            <w:r w:rsidRPr="008E5AE2">
              <w:rPr>
                <w:rFonts w:ascii="Times New Roman" w:hAnsi="Times New Roman" w:cs="Times New Roman"/>
                <w:sz w:val="28"/>
                <w:szCs w:val="28"/>
              </w:rPr>
              <w:t xml:space="preserve">Показатель  </w:t>
            </w:r>
            <w:r w:rsidRPr="008E5AE2">
              <w:rPr>
                <w:rFonts w:ascii="Times New Roman" w:hAnsi="Times New Roman" w:cs="Times New Roman"/>
                <w:sz w:val="28"/>
                <w:szCs w:val="28"/>
              </w:rPr>
              <w:br/>
              <w:t>критерия</w:t>
            </w:r>
          </w:p>
        </w:tc>
        <w:tc>
          <w:tcPr>
            <w:tcW w:w="1674" w:type="dxa"/>
          </w:tcPr>
          <w:p w:rsidR="0019597E" w:rsidRPr="008E5AE2" w:rsidRDefault="0019597E" w:rsidP="006879C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Величина значимости критерия (в процентах)</w:t>
            </w:r>
          </w:p>
        </w:tc>
        <w:tc>
          <w:tcPr>
            <w:tcW w:w="1661" w:type="dxa"/>
          </w:tcPr>
          <w:p w:rsidR="0019597E" w:rsidRPr="008E5AE2" w:rsidRDefault="0019597E" w:rsidP="006879C8">
            <w:pPr>
              <w:pStyle w:val="ConsPlusCell"/>
              <w:widowControl/>
              <w:jc w:val="center"/>
              <w:rPr>
                <w:rFonts w:ascii="Times New Roman" w:hAnsi="Times New Roman" w:cs="Times New Roman"/>
                <w:sz w:val="28"/>
                <w:szCs w:val="28"/>
              </w:rPr>
            </w:pPr>
            <w:r w:rsidRPr="008E5AE2">
              <w:rPr>
                <w:rFonts w:ascii="Times New Roman" w:hAnsi="Times New Roman" w:cs="Times New Roman"/>
                <w:sz w:val="28"/>
                <w:szCs w:val="28"/>
              </w:rPr>
              <w:t xml:space="preserve">Оценка    </w:t>
            </w:r>
            <w:r w:rsidRPr="008E5AE2">
              <w:rPr>
                <w:rFonts w:ascii="Times New Roman" w:hAnsi="Times New Roman" w:cs="Times New Roman"/>
                <w:sz w:val="28"/>
                <w:szCs w:val="28"/>
              </w:rPr>
              <w:br/>
              <w:t>(в баллах) за</w:t>
            </w:r>
            <w:r w:rsidRPr="008E5AE2">
              <w:rPr>
                <w:rFonts w:ascii="Times New Roman" w:hAnsi="Times New Roman" w:cs="Times New Roman"/>
                <w:sz w:val="28"/>
                <w:szCs w:val="28"/>
              </w:rPr>
              <w:br/>
              <w:t xml:space="preserve">1 единицу  </w:t>
            </w:r>
            <w:r w:rsidRPr="008E5AE2">
              <w:rPr>
                <w:rFonts w:ascii="Times New Roman" w:hAnsi="Times New Roman" w:cs="Times New Roman"/>
                <w:sz w:val="28"/>
                <w:szCs w:val="28"/>
              </w:rPr>
              <w:br/>
              <w:t>критерия</w:t>
            </w:r>
          </w:p>
        </w:tc>
      </w:tr>
      <w:tr w:rsidR="0019597E" w:rsidRPr="008E5AE2" w:rsidTr="009E2B6B">
        <w:tc>
          <w:tcPr>
            <w:tcW w:w="2917" w:type="dxa"/>
            <w:vMerge w:val="restart"/>
          </w:tcPr>
          <w:p w:rsidR="0019597E" w:rsidRPr="00543C10" w:rsidRDefault="0019597E" w:rsidP="00543C10">
            <w:pPr>
              <w:pStyle w:val="ConsPlusCell"/>
              <w:widowControl/>
              <w:rPr>
                <w:rFonts w:ascii="Times New Roman" w:hAnsi="Times New Roman" w:cs="Times New Roman"/>
                <w:sz w:val="28"/>
                <w:szCs w:val="28"/>
              </w:rPr>
            </w:pPr>
            <w:r>
              <w:rPr>
                <w:rFonts w:ascii="Times New Roman" w:hAnsi="Times New Roman" w:cs="Times New Roman"/>
                <w:sz w:val="28"/>
                <w:szCs w:val="28"/>
              </w:rPr>
              <w:t>Г</w:t>
            </w:r>
            <w:r w:rsidRPr="00543C10">
              <w:rPr>
                <w:rFonts w:ascii="Times New Roman" w:hAnsi="Times New Roman" w:cs="Times New Roman"/>
                <w:sz w:val="28"/>
                <w:szCs w:val="28"/>
              </w:rPr>
              <w:t>осударственная регистрация в установленном порядке по осуществлению деятельности по оказанию населению банных услуг</w:t>
            </w:r>
          </w:p>
        </w:tc>
        <w:tc>
          <w:tcPr>
            <w:tcW w:w="2501" w:type="dxa"/>
          </w:tcPr>
          <w:p w:rsidR="0019597E" w:rsidRPr="008E5AE2"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отсутствие</w:t>
            </w:r>
          </w:p>
        </w:tc>
        <w:tc>
          <w:tcPr>
            <w:tcW w:w="1674" w:type="dxa"/>
          </w:tcPr>
          <w:p w:rsidR="0019597E" w:rsidRPr="008E5AE2"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661" w:type="dxa"/>
          </w:tcPr>
          <w:p w:rsidR="0019597E" w:rsidRPr="008E5AE2" w:rsidRDefault="0019597E" w:rsidP="006879C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r>
      <w:tr w:rsidR="0019597E" w:rsidRPr="008E5AE2" w:rsidTr="009E2B6B">
        <w:trPr>
          <w:trHeight w:val="944"/>
        </w:trPr>
        <w:tc>
          <w:tcPr>
            <w:tcW w:w="2917" w:type="dxa"/>
            <w:vMerge/>
            <w:vAlign w:val="center"/>
          </w:tcPr>
          <w:p w:rsidR="0019597E" w:rsidRPr="008E5AE2" w:rsidRDefault="0019597E" w:rsidP="006879C8">
            <w:pPr>
              <w:rPr>
                <w:sz w:val="28"/>
                <w:szCs w:val="28"/>
              </w:rPr>
            </w:pPr>
          </w:p>
        </w:tc>
        <w:tc>
          <w:tcPr>
            <w:tcW w:w="2501" w:type="dxa"/>
          </w:tcPr>
          <w:p w:rsidR="0019597E" w:rsidRPr="008E5AE2"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наличие</w:t>
            </w:r>
            <w:r w:rsidRPr="008E5AE2">
              <w:rPr>
                <w:rFonts w:ascii="Times New Roman" w:hAnsi="Times New Roman" w:cs="Times New Roman"/>
                <w:sz w:val="28"/>
                <w:szCs w:val="28"/>
              </w:rPr>
              <w:t xml:space="preserve">    </w:t>
            </w:r>
          </w:p>
        </w:tc>
        <w:tc>
          <w:tcPr>
            <w:tcW w:w="1674" w:type="dxa"/>
          </w:tcPr>
          <w:p w:rsidR="0019597E" w:rsidRPr="008E5AE2"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50</w:t>
            </w:r>
          </w:p>
        </w:tc>
        <w:tc>
          <w:tcPr>
            <w:tcW w:w="1661" w:type="dxa"/>
          </w:tcPr>
          <w:p w:rsidR="0019597E" w:rsidRPr="008E5AE2" w:rsidRDefault="0019597E" w:rsidP="006879C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50</w:t>
            </w:r>
          </w:p>
        </w:tc>
      </w:tr>
      <w:tr w:rsidR="0019597E" w:rsidRPr="008E5AE2" w:rsidTr="009E2B6B">
        <w:trPr>
          <w:trHeight w:val="1395"/>
        </w:trPr>
        <w:tc>
          <w:tcPr>
            <w:tcW w:w="2917" w:type="dxa"/>
            <w:vMerge w:val="restart"/>
          </w:tcPr>
          <w:p w:rsidR="0019597E" w:rsidRDefault="0019597E" w:rsidP="009E2B6B">
            <w:pPr>
              <w:pStyle w:val="ConsPlusCell"/>
              <w:widowControl/>
              <w:rPr>
                <w:rFonts w:ascii="Times New Roman" w:hAnsi="Times New Roman" w:cs="Times New Roman"/>
                <w:sz w:val="28"/>
                <w:szCs w:val="28"/>
              </w:rPr>
            </w:pPr>
            <w:r w:rsidRPr="008E5AE2">
              <w:rPr>
                <w:rFonts w:ascii="Times New Roman" w:hAnsi="Times New Roman" w:cs="Times New Roman"/>
                <w:sz w:val="28"/>
                <w:szCs w:val="28"/>
              </w:rPr>
              <w:t xml:space="preserve">Опыт осуществления деятельности </w:t>
            </w:r>
            <w:r w:rsidRPr="00543C10">
              <w:rPr>
                <w:rFonts w:ascii="Times New Roman" w:hAnsi="Times New Roman" w:cs="Times New Roman"/>
                <w:sz w:val="28"/>
                <w:szCs w:val="28"/>
              </w:rPr>
              <w:t>по оказанию населению банных услуг</w:t>
            </w:r>
            <w:r>
              <w:rPr>
                <w:rFonts w:ascii="Times New Roman" w:hAnsi="Times New Roman" w:cs="Times New Roman"/>
                <w:sz w:val="28"/>
                <w:szCs w:val="28"/>
              </w:rPr>
              <w:t xml:space="preserve"> </w:t>
            </w:r>
            <w:r w:rsidRPr="008E5AE2">
              <w:rPr>
                <w:rFonts w:ascii="Times New Roman" w:hAnsi="Times New Roman" w:cs="Times New Roman"/>
                <w:sz w:val="28"/>
                <w:szCs w:val="28"/>
              </w:rPr>
              <w:t xml:space="preserve"> на территории Селижаровского муниципального округа</w:t>
            </w:r>
            <w:r>
              <w:rPr>
                <w:rFonts w:ascii="Times New Roman" w:hAnsi="Times New Roman" w:cs="Times New Roman"/>
                <w:sz w:val="28"/>
                <w:szCs w:val="28"/>
              </w:rPr>
              <w:t>. П</w:t>
            </w:r>
            <w:r w:rsidRPr="00543C10">
              <w:rPr>
                <w:rFonts w:ascii="Times New Roman" w:hAnsi="Times New Roman" w:cs="Times New Roman"/>
                <w:sz w:val="28"/>
                <w:szCs w:val="28"/>
              </w:rPr>
              <w:t>редоставление населению услуг бань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p>
          <w:p w:rsidR="0019597E" w:rsidRPr="00543C10" w:rsidRDefault="0019597E" w:rsidP="009E2B6B">
            <w:pPr>
              <w:pStyle w:val="ConsPlusCell"/>
              <w:widowControl/>
              <w:rPr>
                <w:rFonts w:ascii="Times New Roman" w:hAnsi="Times New Roman" w:cs="Times New Roman"/>
                <w:sz w:val="28"/>
                <w:szCs w:val="28"/>
              </w:rPr>
            </w:pPr>
          </w:p>
          <w:p w:rsidR="0019597E" w:rsidRPr="008E5AE2" w:rsidRDefault="0019597E" w:rsidP="00543C10">
            <w:pPr>
              <w:pStyle w:val="ConsPlusCell"/>
              <w:widowControl/>
              <w:rPr>
                <w:rFonts w:ascii="Times New Roman" w:hAnsi="Times New Roman" w:cs="Times New Roman"/>
                <w:sz w:val="28"/>
                <w:szCs w:val="28"/>
              </w:rPr>
            </w:pPr>
          </w:p>
        </w:tc>
        <w:tc>
          <w:tcPr>
            <w:tcW w:w="2501" w:type="dxa"/>
          </w:tcPr>
          <w:p w:rsidR="0019597E" w:rsidRPr="008E5AE2"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 до 2</w:t>
            </w:r>
            <w:r w:rsidRPr="008E5AE2">
              <w:rPr>
                <w:rFonts w:ascii="Times New Roman" w:hAnsi="Times New Roman" w:cs="Times New Roman"/>
                <w:sz w:val="28"/>
                <w:szCs w:val="28"/>
              </w:rPr>
              <w:t xml:space="preserve"> лет      </w:t>
            </w:r>
            <w:r w:rsidRPr="008E5AE2">
              <w:rPr>
                <w:rFonts w:ascii="Times New Roman" w:hAnsi="Times New Roman" w:cs="Times New Roman"/>
                <w:sz w:val="28"/>
                <w:szCs w:val="28"/>
              </w:rPr>
              <w:br/>
              <w:t xml:space="preserve">осуществления деятельности    </w:t>
            </w:r>
          </w:p>
        </w:tc>
        <w:tc>
          <w:tcPr>
            <w:tcW w:w="1674" w:type="dxa"/>
          </w:tcPr>
          <w:p w:rsidR="0019597E"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0</w:t>
            </w:r>
          </w:p>
          <w:p w:rsidR="0019597E" w:rsidRPr="00543C10" w:rsidRDefault="0019597E" w:rsidP="00543C10"/>
          <w:p w:rsidR="0019597E" w:rsidRPr="00543C10" w:rsidRDefault="0019597E" w:rsidP="00543C10"/>
          <w:p w:rsidR="0019597E" w:rsidRPr="00543C10" w:rsidRDefault="0019597E" w:rsidP="00543C10"/>
          <w:p w:rsidR="0019597E" w:rsidRPr="00543C10" w:rsidRDefault="0019597E" w:rsidP="00543C10">
            <w:pPr>
              <w:jc w:val="center"/>
            </w:pPr>
          </w:p>
        </w:tc>
        <w:tc>
          <w:tcPr>
            <w:tcW w:w="1661" w:type="dxa"/>
          </w:tcPr>
          <w:p w:rsidR="0019597E" w:rsidRPr="008E5AE2" w:rsidRDefault="0019597E" w:rsidP="006879C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r>
      <w:tr w:rsidR="0019597E" w:rsidRPr="008E5AE2" w:rsidTr="009E2B6B">
        <w:trPr>
          <w:trHeight w:val="1808"/>
        </w:trPr>
        <w:tc>
          <w:tcPr>
            <w:tcW w:w="2917" w:type="dxa"/>
            <w:vMerge/>
          </w:tcPr>
          <w:p w:rsidR="0019597E" w:rsidRPr="008E5AE2" w:rsidRDefault="0019597E" w:rsidP="00543C10">
            <w:pPr>
              <w:pStyle w:val="ConsPlusCell"/>
              <w:widowControl/>
              <w:rPr>
                <w:rFonts w:ascii="Times New Roman" w:hAnsi="Times New Roman" w:cs="Times New Roman"/>
                <w:sz w:val="28"/>
                <w:szCs w:val="28"/>
              </w:rPr>
            </w:pPr>
          </w:p>
        </w:tc>
        <w:tc>
          <w:tcPr>
            <w:tcW w:w="2501" w:type="dxa"/>
          </w:tcPr>
          <w:p w:rsidR="0019597E" w:rsidRDefault="0019597E" w:rsidP="006879C8">
            <w:pPr>
              <w:pStyle w:val="ConsPlusCell"/>
              <w:rPr>
                <w:rFonts w:ascii="Times New Roman" w:hAnsi="Times New Roman" w:cs="Times New Roman"/>
                <w:sz w:val="28"/>
                <w:szCs w:val="28"/>
              </w:rPr>
            </w:pPr>
            <w:r>
              <w:rPr>
                <w:rFonts w:ascii="Times New Roman" w:hAnsi="Times New Roman" w:cs="Times New Roman"/>
                <w:sz w:val="28"/>
                <w:szCs w:val="28"/>
              </w:rPr>
              <w:t>- не менее 2</w:t>
            </w:r>
            <w:r w:rsidRPr="008E5AE2">
              <w:rPr>
                <w:rFonts w:ascii="Times New Roman" w:hAnsi="Times New Roman" w:cs="Times New Roman"/>
                <w:sz w:val="28"/>
                <w:szCs w:val="28"/>
              </w:rPr>
              <w:t xml:space="preserve"> лет </w:t>
            </w:r>
            <w:r w:rsidRPr="008E5AE2">
              <w:rPr>
                <w:rFonts w:ascii="Times New Roman" w:hAnsi="Times New Roman" w:cs="Times New Roman"/>
                <w:sz w:val="28"/>
                <w:szCs w:val="28"/>
              </w:rPr>
              <w:br/>
              <w:t xml:space="preserve">осуществления деятельности    </w:t>
            </w:r>
          </w:p>
        </w:tc>
        <w:tc>
          <w:tcPr>
            <w:tcW w:w="1674" w:type="dxa"/>
          </w:tcPr>
          <w:p w:rsidR="0019597E" w:rsidRDefault="0019597E" w:rsidP="00935561">
            <w:pPr>
              <w:rPr>
                <w:sz w:val="28"/>
                <w:szCs w:val="28"/>
              </w:rPr>
            </w:pPr>
            <w:r>
              <w:rPr>
                <w:sz w:val="28"/>
                <w:szCs w:val="28"/>
              </w:rPr>
              <w:t>30</w:t>
            </w:r>
          </w:p>
        </w:tc>
        <w:tc>
          <w:tcPr>
            <w:tcW w:w="1661" w:type="dxa"/>
          </w:tcPr>
          <w:p w:rsidR="0019597E" w:rsidRDefault="0019597E" w:rsidP="006879C8">
            <w:pPr>
              <w:pStyle w:val="ConsPlusCell"/>
              <w:jc w:val="center"/>
              <w:rPr>
                <w:rFonts w:ascii="Times New Roman" w:hAnsi="Times New Roman" w:cs="Times New Roman"/>
                <w:sz w:val="28"/>
                <w:szCs w:val="28"/>
              </w:rPr>
            </w:pPr>
            <w:r>
              <w:rPr>
                <w:rFonts w:ascii="Times New Roman" w:hAnsi="Times New Roman" w:cs="Times New Roman"/>
                <w:sz w:val="28"/>
                <w:szCs w:val="28"/>
              </w:rPr>
              <w:t>30</w:t>
            </w:r>
          </w:p>
        </w:tc>
      </w:tr>
      <w:tr w:rsidR="0019597E" w:rsidRPr="008E5AE2" w:rsidTr="009E2B6B">
        <w:trPr>
          <w:trHeight w:val="1095"/>
        </w:trPr>
        <w:tc>
          <w:tcPr>
            <w:tcW w:w="2917" w:type="dxa"/>
            <w:vMerge w:val="restart"/>
            <w:vAlign w:val="center"/>
          </w:tcPr>
          <w:p w:rsidR="0019597E" w:rsidRPr="008E5AE2" w:rsidRDefault="0019597E" w:rsidP="006879C8">
            <w:pPr>
              <w:rPr>
                <w:sz w:val="28"/>
                <w:szCs w:val="28"/>
              </w:rPr>
            </w:pPr>
            <w:r>
              <w:rPr>
                <w:sz w:val="28"/>
                <w:szCs w:val="28"/>
              </w:rPr>
              <w:t>Н</w:t>
            </w:r>
            <w:r w:rsidRPr="008C04C2">
              <w:rPr>
                <w:sz w:val="28"/>
                <w:szCs w:val="28"/>
              </w:rPr>
              <w:t>аличие действующего договора безвозмездного пользования комплекса муниципального имущества, предназначенного для оказания банных услуг</w:t>
            </w:r>
          </w:p>
        </w:tc>
        <w:tc>
          <w:tcPr>
            <w:tcW w:w="2501" w:type="dxa"/>
          </w:tcPr>
          <w:p w:rsidR="0019597E" w:rsidRPr="008E5AE2"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наличие</w:t>
            </w:r>
          </w:p>
        </w:tc>
        <w:tc>
          <w:tcPr>
            <w:tcW w:w="1674" w:type="dxa"/>
          </w:tcPr>
          <w:p w:rsidR="0019597E" w:rsidRPr="008E5AE2"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15</w:t>
            </w:r>
          </w:p>
        </w:tc>
        <w:tc>
          <w:tcPr>
            <w:tcW w:w="1661" w:type="dxa"/>
          </w:tcPr>
          <w:p w:rsidR="0019597E" w:rsidRPr="008E5AE2" w:rsidRDefault="0019597E" w:rsidP="006879C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19597E" w:rsidRPr="008E5AE2" w:rsidTr="009E2B6B">
        <w:trPr>
          <w:trHeight w:val="840"/>
        </w:trPr>
        <w:tc>
          <w:tcPr>
            <w:tcW w:w="2917" w:type="dxa"/>
            <w:vMerge/>
          </w:tcPr>
          <w:p w:rsidR="0019597E" w:rsidRPr="008E5AE2" w:rsidRDefault="0019597E" w:rsidP="006879C8">
            <w:pPr>
              <w:pStyle w:val="ConsPlusCell"/>
              <w:widowControl/>
              <w:rPr>
                <w:rFonts w:ascii="Times New Roman" w:hAnsi="Times New Roman" w:cs="Times New Roman"/>
                <w:sz w:val="28"/>
                <w:szCs w:val="28"/>
              </w:rPr>
            </w:pPr>
          </w:p>
        </w:tc>
        <w:tc>
          <w:tcPr>
            <w:tcW w:w="2501" w:type="dxa"/>
          </w:tcPr>
          <w:p w:rsidR="0019597E" w:rsidRPr="008E5AE2" w:rsidRDefault="0019597E" w:rsidP="006879C8">
            <w:pPr>
              <w:pStyle w:val="ConsPlusCell"/>
              <w:rPr>
                <w:rFonts w:ascii="Times New Roman" w:hAnsi="Times New Roman" w:cs="Times New Roman"/>
                <w:sz w:val="28"/>
                <w:szCs w:val="28"/>
              </w:rPr>
            </w:pPr>
            <w:r>
              <w:rPr>
                <w:rFonts w:ascii="Times New Roman" w:hAnsi="Times New Roman" w:cs="Times New Roman"/>
                <w:sz w:val="28"/>
                <w:szCs w:val="28"/>
              </w:rPr>
              <w:t>отсутствие</w:t>
            </w:r>
          </w:p>
        </w:tc>
        <w:tc>
          <w:tcPr>
            <w:tcW w:w="1674" w:type="dxa"/>
          </w:tcPr>
          <w:p w:rsidR="0019597E" w:rsidRPr="008E5AE2"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661" w:type="dxa"/>
          </w:tcPr>
          <w:p w:rsidR="0019597E" w:rsidRPr="008E5AE2" w:rsidRDefault="0019597E" w:rsidP="00935561">
            <w:pPr>
              <w:jc w:val="center"/>
              <w:rPr>
                <w:sz w:val="28"/>
                <w:szCs w:val="28"/>
              </w:rPr>
            </w:pPr>
            <w:r>
              <w:rPr>
                <w:sz w:val="28"/>
                <w:szCs w:val="28"/>
              </w:rPr>
              <w:t>0</w:t>
            </w:r>
          </w:p>
        </w:tc>
      </w:tr>
      <w:tr w:rsidR="0019597E" w:rsidRPr="008E5AE2" w:rsidTr="009E2B6B">
        <w:trPr>
          <w:trHeight w:val="402"/>
        </w:trPr>
        <w:tc>
          <w:tcPr>
            <w:tcW w:w="2917" w:type="dxa"/>
            <w:vMerge w:val="restart"/>
          </w:tcPr>
          <w:p w:rsidR="0019597E" w:rsidRPr="00543C10"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Наличие штатных сотрудников</w:t>
            </w:r>
          </w:p>
          <w:p w:rsidR="0019597E" w:rsidRPr="00543C10" w:rsidRDefault="0019597E" w:rsidP="006879C8">
            <w:pPr>
              <w:pStyle w:val="ConsPlusCell"/>
              <w:widowControl/>
              <w:rPr>
                <w:rFonts w:ascii="Times New Roman" w:hAnsi="Times New Roman" w:cs="Times New Roman"/>
                <w:sz w:val="28"/>
                <w:szCs w:val="28"/>
              </w:rPr>
            </w:pPr>
          </w:p>
          <w:p w:rsidR="0019597E" w:rsidRPr="00543C10" w:rsidRDefault="0019597E" w:rsidP="006879C8">
            <w:pPr>
              <w:pStyle w:val="ConsPlusCell"/>
              <w:widowControl/>
              <w:rPr>
                <w:rFonts w:ascii="Times New Roman" w:hAnsi="Times New Roman" w:cs="Times New Roman"/>
                <w:sz w:val="28"/>
                <w:szCs w:val="28"/>
              </w:rPr>
            </w:pPr>
          </w:p>
          <w:p w:rsidR="0019597E" w:rsidRPr="00543C10" w:rsidRDefault="0019597E" w:rsidP="006879C8">
            <w:pPr>
              <w:pStyle w:val="ConsPlusCell"/>
              <w:widowControl/>
              <w:rPr>
                <w:rFonts w:ascii="Times New Roman" w:hAnsi="Times New Roman" w:cs="Times New Roman"/>
                <w:sz w:val="28"/>
                <w:szCs w:val="28"/>
              </w:rPr>
            </w:pPr>
          </w:p>
          <w:p w:rsidR="0019597E" w:rsidRPr="00543C10" w:rsidRDefault="0019597E" w:rsidP="006879C8">
            <w:pPr>
              <w:pStyle w:val="ConsPlusCell"/>
              <w:widowControl/>
              <w:rPr>
                <w:rFonts w:ascii="Times New Roman" w:hAnsi="Times New Roman" w:cs="Times New Roman"/>
                <w:sz w:val="28"/>
                <w:szCs w:val="28"/>
              </w:rPr>
            </w:pPr>
          </w:p>
        </w:tc>
        <w:tc>
          <w:tcPr>
            <w:tcW w:w="2501" w:type="dxa"/>
          </w:tcPr>
          <w:p w:rsidR="0019597E" w:rsidRDefault="0019597E" w:rsidP="00935561">
            <w:pPr>
              <w:pStyle w:val="ConsPlusCell"/>
              <w:rPr>
                <w:rFonts w:ascii="Times New Roman" w:hAnsi="Times New Roman" w:cs="Times New Roman"/>
                <w:sz w:val="28"/>
                <w:szCs w:val="28"/>
              </w:rPr>
            </w:pPr>
            <w:r w:rsidRPr="008E5AE2">
              <w:rPr>
                <w:rFonts w:ascii="Times New Roman" w:hAnsi="Times New Roman" w:cs="Times New Roman"/>
                <w:sz w:val="28"/>
                <w:szCs w:val="28"/>
              </w:rPr>
              <w:t xml:space="preserve">- отсутствие </w:t>
            </w:r>
          </w:p>
        </w:tc>
        <w:tc>
          <w:tcPr>
            <w:tcW w:w="1674" w:type="dxa"/>
          </w:tcPr>
          <w:p w:rsidR="0019597E"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0</w:t>
            </w:r>
          </w:p>
        </w:tc>
        <w:tc>
          <w:tcPr>
            <w:tcW w:w="1661" w:type="dxa"/>
          </w:tcPr>
          <w:p w:rsidR="0019597E" w:rsidRDefault="0019597E" w:rsidP="006879C8">
            <w:pPr>
              <w:jc w:val="center"/>
              <w:rPr>
                <w:sz w:val="28"/>
                <w:szCs w:val="28"/>
              </w:rPr>
            </w:pPr>
            <w:r>
              <w:rPr>
                <w:sz w:val="28"/>
                <w:szCs w:val="28"/>
              </w:rPr>
              <w:t>0</w:t>
            </w:r>
          </w:p>
        </w:tc>
      </w:tr>
      <w:tr w:rsidR="0019597E" w:rsidRPr="008E5AE2" w:rsidTr="009E2B6B">
        <w:trPr>
          <w:trHeight w:val="421"/>
        </w:trPr>
        <w:tc>
          <w:tcPr>
            <w:tcW w:w="2917" w:type="dxa"/>
            <w:vMerge/>
          </w:tcPr>
          <w:p w:rsidR="0019597E" w:rsidRPr="008E5AE2" w:rsidRDefault="0019597E" w:rsidP="006879C8">
            <w:pPr>
              <w:pStyle w:val="ConsPlusCell"/>
              <w:widowControl/>
              <w:rPr>
                <w:rFonts w:ascii="Times New Roman" w:hAnsi="Times New Roman" w:cs="Times New Roman"/>
                <w:sz w:val="28"/>
                <w:szCs w:val="28"/>
              </w:rPr>
            </w:pPr>
          </w:p>
        </w:tc>
        <w:tc>
          <w:tcPr>
            <w:tcW w:w="2501" w:type="dxa"/>
          </w:tcPr>
          <w:p w:rsidR="0019597E" w:rsidRDefault="0019597E" w:rsidP="00935561">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Pr="008E5AE2">
              <w:rPr>
                <w:rFonts w:ascii="Times New Roman" w:hAnsi="Times New Roman" w:cs="Times New Roman"/>
                <w:sz w:val="28"/>
                <w:szCs w:val="28"/>
              </w:rPr>
              <w:t xml:space="preserve">наличие </w:t>
            </w:r>
          </w:p>
        </w:tc>
        <w:tc>
          <w:tcPr>
            <w:tcW w:w="1674" w:type="dxa"/>
          </w:tcPr>
          <w:p w:rsidR="0019597E" w:rsidRDefault="0019597E" w:rsidP="006879C8">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1661" w:type="dxa"/>
          </w:tcPr>
          <w:p w:rsidR="0019597E" w:rsidRDefault="0019597E" w:rsidP="00935561">
            <w:pPr>
              <w:jc w:val="center"/>
              <w:rPr>
                <w:sz w:val="28"/>
                <w:szCs w:val="28"/>
              </w:rPr>
            </w:pPr>
            <w:r>
              <w:rPr>
                <w:sz w:val="28"/>
                <w:szCs w:val="28"/>
              </w:rPr>
              <w:t>5</w:t>
            </w:r>
          </w:p>
        </w:tc>
      </w:tr>
    </w:tbl>
    <w:p w:rsidR="0019597E" w:rsidRPr="008E5AE2" w:rsidRDefault="0019597E" w:rsidP="008C04C2">
      <w:pPr>
        <w:jc w:val="both"/>
        <w:rPr>
          <w:sz w:val="28"/>
          <w:szCs w:val="28"/>
        </w:rPr>
      </w:pPr>
    </w:p>
    <w:p w:rsidR="0019597E" w:rsidRDefault="0019597E" w:rsidP="001D195E">
      <w:pPr>
        <w:ind w:firstLine="708"/>
        <w:jc w:val="right"/>
        <w:rPr>
          <w:sz w:val="28"/>
          <w:szCs w:val="28"/>
        </w:rPr>
      </w:pPr>
    </w:p>
    <w:p w:rsidR="0019597E" w:rsidRDefault="0019597E" w:rsidP="001D195E">
      <w:pPr>
        <w:ind w:firstLine="708"/>
        <w:jc w:val="right"/>
        <w:rPr>
          <w:sz w:val="28"/>
          <w:szCs w:val="28"/>
        </w:rPr>
      </w:pPr>
    </w:p>
    <w:p w:rsidR="0019597E" w:rsidRPr="008E5AE2" w:rsidRDefault="0019597E" w:rsidP="001D195E">
      <w:pPr>
        <w:ind w:firstLine="708"/>
        <w:jc w:val="right"/>
        <w:rPr>
          <w:sz w:val="28"/>
          <w:szCs w:val="28"/>
        </w:rPr>
      </w:pPr>
    </w:p>
    <w:p w:rsidR="0019597E" w:rsidRPr="001C32F5" w:rsidRDefault="0019597E" w:rsidP="005728E2">
      <w:pPr>
        <w:pStyle w:val="NormalWeb"/>
        <w:jc w:val="center"/>
        <w:rPr>
          <w:color w:val="000000"/>
          <w:sz w:val="28"/>
          <w:szCs w:val="28"/>
        </w:rPr>
      </w:pPr>
      <w:r w:rsidRPr="001C32F5">
        <w:rPr>
          <w:color w:val="000000"/>
          <w:sz w:val="28"/>
          <w:szCs w:val="28"/>
        </w:rPr>
        <w:t>Раздел 4. Порядок формирования и размещения объявления о проведении отбора получателей  субсидий</w:t>
      </w:r>
    </w:p>
    <w:p w:rsidR="0019597E" w:rsidRDefault="0019597E" w:rsidP="00B67ADF">
      <w:pPr>
        <w:ind w:right="-13" w:firstLine="708"/>
        <w:jc w:val="both"/>
        <w:rPr>
          <w:sz w:val="28"/>
          <w:szCs w:val="28"/>
        </w:rPr>
      </w:pPr>
      <w:r>
        <w:rPr>
          <w:sz w:val="28"/>
          <w:szCs w:val="28"/>
        </w:rPr>
        <w:t xml:space="preserve">8. </w:t>
      </w:r>
      <w:r w:rsidRPr="008E5AE2">
        <w:rPr>
          <w:sz w:val="28"/>
          <w:szCs w:val="28"/>
        </w:rPr>
        <w:t xml:space="preserve">Информация о проведении отбора </w:t>
      </w:r>
      <w:r>
        <w:rPr>
          <w:sz w:val="28"/>
          <w:szCs w:val="28"/>
        </w:rPr>
        <w:t>получателей</w:t>
      </w:r>
      <w:r w:rsidRPr="008E5AE2">
        <w:rPr>
          <w:sz w:val="28"/>
          <w:szCs w:val="28"/>
        </w:rPr>
        <w:t xml:space="preserve"> субсидии (далее –отбор) подлежит размещению на официальном  сайте Администрации Селижаровского  муниципального округа в сети Интернет. </w:t>
      </w:r>
    </w:p>
    <w:p w:rsidR="0019597E" w:rsidRPr="00B67ADF" w:rsidRDefault="0019597E" w:rsidP="00B67ADF">
      <w:pPr>
        <w:ind w:right="-13" w:firstLine="708"/>
        <w:jc w:val="both"/>
        <w:rPr>
          <w:sz w:val="28"/>
          <w:szCs w:val="28"/>
        </w:rPr>
      </w:pPr>
      <w:r>
        <w:rPr>
          <w:color w:val="000000"/>
          <w:sz w:val="28"/>
          <w:szCs w:val="28"/>
          <w:shd w:val="clear" w:color="auto" w:fill="FFFFFF"/>
        </w:rPr>
        <w:t>8.1 В</w:t>
      </w:r>
      <w:r w:rsidRPr="00A44816">
        <w:rPr>
          <w:color w:val="000000"/>
          <w:sz w:val="28"/>
          <w:szCs w:val="28"/>
          <w:shd w:val="clear" w:color="auto" w:fill="FFFFFF"/>
        </w:rPr>
        <w:t xml:space="preserve"> государственной интегрированной информационной системе управления общественными финансами "Электронный бюджет"</w:t>
      </w:r>
      <w:r>
        <w:rPr>
          <w:color w:val="000000"/>
          <w:sz w:val="28"/>
          <w:szCs w:val="28"/>
          <w:shd w:val="clear" w:color="auto" w:fill="FFFFFF"/>
        </w:rPr>
        <w:t xml:space="preserve"> (с 1 января 2025 года).</w:t>
      </w:r>
    </w:p>
    <w:p w:rsidR="0019597E" w:rsidRDefault="0019597E" w:rsidP="007C7CC9">
      <w:pPr>
        <w:ind w:firstLine="707"/>
        <w:jc w:val="both"/>
        <w:rPr>
          <w:color w:val="000000"/>
          <w:sz w:val="28"/>
          <w:szCs w:val="28"/>
          <w:shd w:val="clear" w:color="auto" w:fill="FFFFFF"/>
        </w:rPr>
      </w:pPr>
      <w:r>
        <w:rPr>
          <w:color w:val="000000"/>
          <w:sz w:val="28"/>
          <w:szCs w:val="28"/>
        </w:rPr>
        <w:t xml:space="preserve"> </w:t>
      </w:r>
      <w:r w:rsidRPr="00A44816">
        <w:rPr>
          <w:color w:val="000000"/>
          <w:sz w:val="28"/>
          <w:szCs w:val="28"/>
        </w:rPr>
        <w:t xml:space="preserve">В соответствии со статьей 78.5 Бюджетного кодекса Российской Федерации, </w:t>
      </w:r>
      <w:r w:rsidRPr="00A44816">
        <w:rPr>
          <w:color w:val="000000"/>
          <w:sz w:val="28"/>
          <w:szCs w:val="28"/>
          <w:shd w:val="clear" w:color="auto" w:fill="FFFFFF"/>
        </w:rPr>
        <w:t xml:space="preserve">при предоставлении субсидий, указанных </w:t>
      </w:r>
      <w:r w:rsidRPr="00524955">
        <w:rPr>
          <w:color w:val="000000"/>
          <w:sz w:val="28"/>
          <w:szCs w:val="28"/>
          <w:shd w:val="clear" w:color="auto" w:fill="FFFFFF"/>
        </w:rPr>
        <w:t>в </w:t>
      </w:r>
      <w:hyperlink r:id="rId12" w:anchor="/document/12112604/entry/78501" w:history="1">
        <w:r w:rsidRPr="00524955">
          <w:rPr>
            <w:rStyle w:val="Hyperlink"/>
            <w:b w:val="0"/>
            <w:color w:val="000000"/>
            <w:sz w:val="28"/>
            <w:szCs w:val="28"/>
            <w:u w:val="none"/>
            <w:shd w:val="clear" w:color="auto" w:fill="FFFFFF"/>
          </w:rPr>
          <w:t>пункте</w:t>
        </w:r>
      </w:hyperlink>
      <w:r w:rsidRPr="00524955">
        <w:rPr>
          <w:color w:val="000000"/>
          <w:sz w:val="28"/>
          <w:szCs w:val="28"/>
        </w:rPr>
        <w:t xml:space="preserve"> 1</w:t>
      </w:r>
      <w:r w:rsidRPr="00A44816">
        <w:rPr>
          <w:color w:val="000000"/>
          <w:sz w:val="28"/>
          <w:szCs w:val="28"/>
          <w:shd w:val="clear" w:color="auto" w:fill="FFFFFF"/>
        </w:rPr>
        <w:t> настоящей статьи, из</w:t>
      </w:r>
      <w:r>
        <w:rPr>
          <w:color w:val="000000"/>
          <w:sz w:val="28"/>
          <w:szCs w:val="28"/>
          <w:shd w:val="clear" w:color="auto" w:fill="FFFFFF"/>
        </w:rPr>
        <w:t xml:space="preserve"> средств местного бюджета</w:t>
      </w:r>
      <w:r w:rsidRPr="00A44816">
        <w:rPr>
          <w:color w:val="000000"/>
          <w:sz w:val="28"/>
          <w:szCs w:val="28"/>
          <w:shd w:val="clear" w:color="auto" w:fill="FFFFFF"/>
        </w:rPr>
        <w:t xml:space="preserve">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w:t>
      </w:r>
      <w:r>
        <w:rPr>
          <w:color w:val="000000"/>
          <w:sz w:val="28"/>
          <w:szCs w:val="28"/>
          <w:shd w:val="clear" w:color="auto" w:fill="FFFFFF"/>
        </w:rPr>
        <w:t>.</w:t>
      </w:r>
    </w:p>
    <w:p w:rsidR="0019597E" w:rsidRPr="001217E7" w:rsidRDefault="0019597E" w:rsidP="007C7CC9">
      <w:pPr>
        <w:pStyle w:val="a1"/>
        <w:ind w:firstLine="707"/>
        <w:rPr>
          <w:sz w:val="28"/>
          <w:szCs w:val="28"/>
        </w:rPr>
      </w:pPr>
      <w:r>
        <w:rPr>
          <w:sz w:val="28"/>
          <w:szCs w:val="28"/>
        </w:rPr>
        <w:t xml:space="preserve"> </w:t>
      </w:r>
      <w:r w:rsidRPr="001217E7">
        <w:rPr>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19597E" w:rsidRDefault="0019597E" w:rsidP="007C7CC9">
      <w:pPr>
        <w:pStyle w:val="a1"/>
        <w:ind w:firstLine="707"/>
        <w:rPr>
          <w:sz w:val="28"/>
          <w:szCs w:val="28"/>
        </w:rPr>
      </w:pPr>
      <w:r>
        <w:rPr>
          <w:sz w:val="28"/>
          <w:szCs w:val="28"/>
        </w:rPr>
        <w:t xml:space="preserve"> </w:t>
      </w:r>
      <w:r w:rsidRPr="001217E7">
        <w:rPr>
          <w:sz w:val="28"/>
          <w:szCs w:val="28"/>
        </w:rPr>
        <w:t>В случае если информация о субсидиях и (или) получателях субсидий содержит сведения, составляющие государственную тайну, или является информацией ограниченного доступа, информация о проведении отбора получателей субсидий, в том числе о заявках, об участниках отбора получателей субсидий и о результатах отбора получателей субс</w:t>
      </w:r>
      <w:r>
        <w:rPr>
          <w:sz w:val="28"/>
          <w:szCs w:val="28"/>
        </w:rPr>
        <w:t>идий, предусмотренная настоящим</w:t>
      </w:r>
      <w:r w:rsidRPr="001217E7">
        <w:rPr>
          <w:sz w:val="28"/>
          <w:szCs w:val="28"/>
        </w:rPr>
        <w:t xml:space="preserve"> П</w:t>
      </w:r>
      <w:r>
        <w:rPr>
          <w:sz w:val="28"/>
          <w:szCs w:val="28"/>
        </w:rPr>
        <w:t>орядком</w:t>
      </w:r>
      <w:r w:rsidRPr="001217E7">
        <w:rPr>
          <w:sz w:val="28"/>
          <w:szCs w:val="28"/>
        </w:rPr>
        <w:t xml:space="preserve">, не подлежит размещению на </w:t>
      </w:r>
      <w:hyperlink r:id="rId13" w:history="1">
        <w:r w:rsidRPr="001217E7">
          <w:rPr>
            <w:sz w:val="28"/>
            <w:szCs w:val="28"/>
          </w:rPr>
          <w:t>едином портале</w:t>
        </w:r>
      </w:hyperlink>
      <w:r w:rsidRPr="001217E7">
        <w:rPr>
          <w:sz w:val="28"/>
          <w:szCs w:val="28"/>
        </w:rPr>
        <w:t>.</w:t>
      </w:r>
    </w:p>
    <w:p w:rsidR="0019597E" w:rsidRDefault="0019597E" w:rsidP="001D195E">
      <w:pPr>
        <w:pStyle w:val="a1"/>
        <w:ind w:firstLine="707"/>
        <w:rPr>
          <w:sz w:val="28"/>
          <w:szCs w:val="28"/>
        </w:rPr>
      </w:pPr>
      <w:r w:rsidRPr="00EC572B">
        <w:rPr>
          <w:sz w:val="28"/>
          <w:szCs w:val="28"/>
        </w:rPr>
        <w:t xml:space="preserve">Объявление о проведении отбора получателей субсидий размещается </w:t>
      </w:r>
      <w:r>
        <w:rPr>
          <w:sz w:val="28"/>
          <w:szCs w:val="28"/>
        </w:rPr>
        <w:t>Администрацией</w:t>
      </w:r>
      <w:r w:rsidRPr="00EC572B">
        <w:t xml:space="preserve"> </w:t>
      </w:r>
      <w:r w:rsidRPr="00EC572B">
        <w:rPr>
          <w:sz w:val="28"/>
          <w:szCs w:val="28"/>
        </w:rPr>
        <w:t>не позднее 5-го календарного дня до наступления даты начала приема заявок, а также информации о заявках, ходе и результат</w:t>
      </w:r>
      <w:r>
        <w:rPr>
          <w:sz w:val="28"/>
          <w:szCs w:val="28"/>
        </w:rPr>
        <w:t>ах отборов получателей субсидий,</w:t>
      </w:r>
      <w:r w:rsidRPr="00EC572B">
        <w:rPr>
          <w:sz w:val="28"/>
          <w:szCs w:val="28"/>
        </w:rPr>
        <w:t xml:space="preserve"> после подписания усиленной квалифицированной </w:t>
      </w:r>
      <w:hyperlink r:id="rId14" w:history="1">
        <w:r w:rsidRPr="00EC572B">
          <w:rPr>
            <w:sz w:val="28"/>
            <w:szCs w:val="28"/>
          </w:rPr>
          <w:t>электронной подписью</w:t>
        </w:r>
      </w:hyperlink>
      <w:r w:rsidRPr="00EC572B">
        <w:rPr>
          <w:sz w:val="28"/>
          <w:szCs w:val="28"/>
        </w:rPr>
        <w:t xml:space="preserve"> </w:t>
      </w:r>
      <w:r>
        <w:rPr>
          <w:sz w:val="28"/>
          <w:szCs w:val="28"/>
        </w:rPr>
        <w:t>Главы Селижаровского муниципального округа</w:t>
      </w:r>
      <w:r w:rsidRPr="00EC572B">
        <w:rPr>
          <w:sz w:val="28"/>
          <w:szCs w:val="28"/>
        </w:rPr>
        <w:t xml:space="preserve"> (уполномоченного им лица) и публикации на </w:t>
      </w:r>
      <w:hyperlink r:id="rId15" w:history="1">
        <w:r w:rsidRPr="00EC572B">
          <w:rPr>
            <w:sz w:val="28"/>
            <w:szCs w:val="28"/>
          </w:rPr>
          <w:t>едином портале</w:t>
        </w:r>
      </w:hyperlink>
      <w:r w:rsidRPr="00EC572B">
        <w:rPr>
          <w:sz w:val="28"/>
          <w:szCs w:val="28"/>
        </w:rPr>
        <w:t xml:space="preserve"> информации о субсидии.</w:t>
      </w:r>
    </w:p>
    <w:p w:rsidR="0019597E" w:rsidRDefault="0019597E" w:rsidP="001D195E">
      <w:pPr>
        <w:pStyle w:val="a1"/>
        <w:ind w:firstLine="707"/>
        <w:rPr>
          <w:sz w:val="28"/>
          <w:szCs w:val="28"/>
        </w:rPr>
      </w:pPr>
      <w:r w:rsidRPr="00524955">
        <w:rPr>
          <w:sz w:val="28"/>
          <w:szCs w:val="28"/>
        </w:rPr>
        <w:t xml:space="preserve">Объявление о проведении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w:t>
      </w:r>
      <w:r>
        <w:rPr>
          <w:sz w:val="28"/>
          <w:szCs w:val="28"/>
        </w:rPr>
        <w:t>Главы Селижаровского муниципального округа</w:t>
      </w:r>
      <w:r w:rsidRPr="00524955">
        <w:rPr>
          <w:sz w:val="28"/>
          <w:szCs w:val="28"/>
        </w:rPr>
        <w:t xml:space="preserve"> (уполномоченного им лица), публикуется на </w:t>
      </w:r>
      <w:hyperlink r:id="rId16" w:history="1">
        <w:r w:rsidRPr="00524955">
          <w:rPr>
            <w:sz w:val="28"/>
            <w:szCs w:val="28"/>
          </w:rPr>
          <w:t>едином портале</w:t>
        </w:r>
      </w:hyperlink>
      <w:r w:rsidRPr="00524955">
        <w:rPr>
          <w:sz w:val="28"/>
          <w:szCs w:val="28"/>
        </w:rPr>
        <w:t xml:space="preserve"> </w:t>
      </w:r>
      <w:r w:rsidRPr="00E07681">
        <w:rPr>
          <w:sz w:val="28"/>
          <w:szCs w:val="28"/>
        </w:rPr>
        <w:t>и включает в себя следующую информацию:</w:t>
      </w:r>
    </w:p>
    <w:p w:rsidR="0019597E" w:rsidRPr="004D09F1" w:rsidRDefault="0019597E" w:rsidP="001D195E">
      <w:pPr>
        <w:pStyle w:val="a1"/>
        <w:ind w:firstLine="707"/>
        <w:rPr>
          <w:sz w:val="28"/>
          <w:szCs w:val="28"/>
        </w:rPr>
      </w:pPr>
      <w:r w:rsidRPr="004D09F1">
        <w:rPr>
          <w:sz w:val="28"/>
          <w:szCs w:val="28"/>
        </w:rPr>
        <w:t xml:space="preserve">а) способ проведения отбора получателей субсидий в соответствии с </w:t>
      </w:r>
      <w:hyperlink w:anchor="anchor1002" w:history="1">
        <w:r w:rsidRPr="004D09F1">
          <w:rPr>
            <w:sz w:val="28"/>
            <w:szCs w:val="28"/>
          </w:rPr>
          <w:t>пунктом</w:t>
        </w:r>
      </w:hyperlink>
      <w:r w:rsidRPr="004D09F1">
        <w:rPr>
          <w:sz w:val="28"/>
          <w:szCs w:val="28"/>
        </w:rPr>
        <w:t xml:space="preserve"> 3 статьи 78.5  Бюджетного Кодекса;</w:t>
      </w:r>
    </w:p>
    <w:p w:rsidR="0019597E" w:rsidRPr="004D09F1" w:rsidRDefault="0019597E" w:rsidP="001D195E">
      <w:pPr>
        <w:pStyle w:val="a1"/>
        <w:ind w:firstLine="707"/>
        <w:rPr>
          <w:sz w:val="28"/>
          <w:szCs w:val="28"/>
        </w:rPr>
      </w:pPr>
      <w:bookmarkStart w:id="15" w:name="anchor1272"/>
      <w:bookmarkEnd w:id="15"/>
      <w:r w:rsidRPr="004D09F1">
        <w:rPr>
          <w:sz w:val="28"/>
          <w:szCs w:val="28"/>
        </w:rPr>
        <w:t>б) дата и время начала подачи заявок участников отбора получателей субсидий, а также дата и время окончания приема заявок участников отбора получателей субсидий;</w:t>
      </w:r>
    </w:p>
    <w:p w:rsidR="0019597E" w:rsidRPr="004D09F1" w:rsidRDefault="0019597E" w:rsidP="001D195E">
      <w:pPr>
        <w:pStyle w:val="a1"/>
        <w:ind w:firstLine="707"/>
        <w:rPr>
          <w:sz w:val="28"/>
          <w:szCs w:val="28"/>
        </w:rPr>
      </w:pPr>
      <w:bookmarkStart w:id="16" w:name="anchor1273"/>
      <w:bookmarkEnd w:id="16"/>
      <w:r w:rsidRPr="004D09F1">
        <w:rPr>
          <w:sz w:val="28"/>
          <w:szCs w:val="28"/>
        </w:rPr>
        <w:t>в) информация о возможности проведения нескольких этапов отбора получателей субсидий с указанием сроков их проведения (при необходимости);</w:t>
      </w:r>
    </w:p>
    <w:p w:rsidR="0019597E" w:rsidRPr="004D09F1" w:rsidRDefault="0019597E" w:rsidP="001D195E">
      <w:pPr>
        <w:pStyle w:val="a1"/>
        <w:ind w:firstLine="707"/>
        <w:rPr>
          <w:sz w:val="28"/>
          <w:szCs w:val="28"/>
        </w:rPr>
      </w:pPr>
      <w:bookmarkStart w:id="17" w:name="anchor1274"/>
      <w:bookmarkEnd w:id="17"/>
      <w:r w:rsidRPr="004D09F1">
        <w:rPr>
          <w:sz w:val="28"/>
          <w:szCs w:val="28"/>
        </w:rPr>
        <w:t xml:space="preserve">г) наименование, место нахождения, почтовый адрес, адрес электронной почты, контактный телефон </w:t>
      </w:r>
      <w:r>
        <w:rPr>
          <w:sz w:val="28"/>
          <w:szCs w:val="28"/>
        </w:rPr>
        <w:t>Администрации</w:t>
      </w:r>
      <w:r w:rsidRPr="004D09F1">
        <w:rPr>
          <w:sz w:val="28"/>
          <w:szCs w:val="28"/>
        </w:rPr>
        <w:t>;</w:t>
      </w:r>
    </w:p>
    <w:p w:rsidR="0019597E" w:rsidRPr="004D09F1" w:rsidRDefault="0019597E" w:rsidP="001D195E">
      <w:pPr>
        <w:pStyle w:val="a1"/>
        <w:ind w:firstLine="707"/>
        <w:rPr>
          <w:sz w:val="28"/>
          <w:szCs w:val="28"/>
        </w:rPr>
      </w:pPr>
      <w:bookmarkStart w:id="18" w:name="anchor1275"/>
      <w:bookmarkEnd w:id="18"/>
      <w:r w:rsidRPr="001C32F5">
        <w:rPr>
          <w:sz w:val="28"/>
          <w:szCs w:val="28"/>
        </w:rPr>
        <w:t>д) результаты предоставления субсидии, определенные в соответствии с Порядком предоставления субсидий, а также при необходимости их характеристики (показатели, необходимые для достижения результатов предоставления субсидии);</w:t>
      </w:r>
    </w:p>
    <w:p w:rsidR="0019597E" w:rsidRPr="004D09F1" w:rsidRDefault="0019597E" w:rsidP="001D195E">
      <w:pPr>
        <w:pStyle w:val="a1"/>
        <w:ind w:firstLine="707"/>
        <w:rPr>
          <w:sz w:val="28"/>
          <w:szCs w:val="28"/>
        </w:rPr>
      </w:pPr>
      <w:bookmarkStart w:id="19" w:name="anchor1276"/>
      <w:bookmarkEnd w:id="19"/>
      <w:r w:rsidRPr="004D09F1">
        <w:rPr>
          <w:sz w:val="28"/>
          <w:szCs w:val="28"/>
        </w:rPr>
        <w:t xml:space="preserve">е) требования к участникам отбора получателей субсидий; </w:t>
      </w:r>
    </w:p>
    <w:p w:rsidR="0019597E" w:rsidRPr="004D09F1" w:rsidRDefault="0019597E" w:rsidP="001D195E">
      <w:pPr>
        <w:pStyle w:val="a1"/>
        <w:ind w:firstLine="707"/>
        <w:rPr>
          <w:sz w:val="28"/>
          <w:szCs w:val="28"/>
        </w:rPr>
      </w:pPr>
      <w:bookmarkStart w:id="20" w:name="anchor1277"/>
      <w:bookmarkEnd w:id="20"/>
      <w:r>
        <w:rPr>
          <w:sz w:val="28"/>
          <w:szCs w:val="28"/>
        </w:rPr>
        <w:t>ж</w:t>
      </w:r>
      <w:r w:rsidRPr="004D09F1">
        <w:rPr>
          <w:sz w:val="28"/>
          <w:szCs w:val="28"/>
        </w:rPr>
        <w:t>) порядок подачи заявок участниками отбора получателей субсидий, а при наличии нескольких этапов отбора получателей субсидий - по каждому этапу (при необходимости) и требования, предъявляемые к содержанию заявок, подаваемых участниками отбора получателей субсидий;</w:t>
      </w:r>
    </w:p>
    <w:p w:rsidR="0019597E" w:rsidRPr="004D09F1" w:rsidRDefault="0019597E" w:rsidP="001D195E">
      <w:pPr>
        <w:pStyle w:val="a1"/>
        <w:ind w:firstLine="707"/>
        <w:rPr>
          <w:sz w:val="28"/>
          <w:szCs w:val="28"/>
        </w:rPr>
      </w:pPr>
      <w:bookmarkStart w:id="21" w:name="anchor1279"/>
      <w:bookmarkEnd w:id="21"/>
      <w:r>
        <w:rPr>
          <w:sz w:val="28"/>
          <w:szCs w:val="28"/>
        </w:rPr>
        <w:t>з</w:t>
      </w:r>
      <w:r w:rsidRPr="004D09F1">
        <w:rPr>
          <w:sz w:val="28"/>
          <w:szCs w:val="28"/>
        </w:rPr>
        <w:t>) порядок отзыва участниками отбора получателей субсидий заявок, включающий в себя возможность или отсутствие возможности отзыва заявок, а также условия отзыва заявок:</w:t>
      </w:r>
    </w:p>
    <w:p w:rsidR="0019597E" w:rsidRPr="004D09F1" w:rsidRDefault="0019597E" w:rsidP="001D195E">
      <w:pPr>
        <w:pStyle w:val="a1"/>
        <w:ind w:firstLine="707"/>
        <w:rPr>
          <w:sz w:val="28"/>
          <w:szCs w:val="28"/>
        </w:rPr>
      </w:pPr>
      <w:r w:rsidRPr="004D09F1">
        <w:rPr>
          <w:sz w:val="28"/>
          <w:szCs w:val="28"/>
        </w:rPr>
        <w:t>отзыв в любое время до даты окончания проведения отбора получателей субсидий;</w:t>
      </w:r>
    </w:p>
    <w:p w:rsidR="0019597E" w:rsidRPr="004D09F1" w:rsidRDefault="0019597E" w:rsidP="001D195E">
      <w:pPr>
        <w:pStyle w:val="a1"/>
        <w:ind w:firstLine="707"/>
        <w:rPr>
          <w:sz w:val="28"/>
          <w:szCs w:val="28"/>
        </w:rPr>
      </w:pPr>
      <w:r w:rsidRPr="004D09F1">
        <w:rPr>
          <w:sz w:val="28"/>
          <w:szCs w:val="28"/>
        </w:rPr>
        <w:t>отзыв до наступления даты окончания приема заявок;</w:t>
      </w:r>
    </w:p>
    <w:p w:rsidR="0019597E" w:rsidRPr="004D09F1" w:rsidRDefault="0019597E" w:rsidP="001D195E">
      <w:pPr>
        <w:pStyle w:val="a1"/>
        <w:ind w:firstLine="707"/>
        <w:rPr>
          <w:sz w:val="28"/>
          <w:szCs w:val="28"/>
        </w:rPr>
      </w:pPr>
      <w:r w:rsidRPr="004D09F1">
        <w:rPr>
          <w:sz w:val="28"/>
          <w:szCs w:val="28"/>
        </w:rPr>
        <w:t xml:space="preserve">отзыв до окончания приема заявок, но не позднее даты, определенной </w:t>
      </w:r>
      <w:r>
        <w:rPr>
          <w:sz w:val="28"/>
          <w:szCs w:val="28"/>
        </w:rPr>
        <w:t>Администрацией</w:t>
      </w:r>
      <w:r w:rsidRPr="004D09F1">
        <w:rPr>
          <w:sz w:val="28"/>
          <w:szCs w:val="28"/>
        </w:rPr>
        <w:t>;</w:t>
      </w:r>
    </w:p>
    <w:p w:rsidR="0019597E" w:rsidRPr="004D09F1" w:rsidRDefault="0019597E" w:rsidP="001D195E">
      <w:pPr>
        <w:pStyle w:val="a1"/>
        <w:ind w:firstLine="707"/>
        <w:rPr>
          <w:sz w:val="28"/>
          <w:szCs w:val="28"/>
        </w:rPr>
      </w:pPr>
      <w:bookmarkStart w:id="22" w:name="anchor12710"/>
      <w:bookmarkEnd w:id="22"/>
      <w:r>
        <w:rPr>
          <w:sz w:val="28"/>
          <w:szCs w:val="28"/>
        </w:rPr>
        <w:t>и</w:t>
      </w:r>
      <w:r w:rsidRPr="004D09F1">
        <w:rPr>
          <w:sz w:val="28"/>
          <w:szCs w:val="28"/>
        </w:rPr>
        <w:t>) порядок внесения участни</w:t>
      </w:r>
      <w:r>
        <w:rPr>
          <w:sz w:val="28"/>
          <w:szCs w:val="28"/>
        </w:rPr>
        <w:t>ками отбора получателей субсидии</w:t>
      </w:r>
      <w:r w:rsidRPr="004D09F1">
        <w:rPr>
          <w:sz w:val="28"/>
          <w:szCs w:val="28"/>
        </w:rPr>
        <w:t xml:space="preserve"> изменений в заявки, включающий в себя возможность или отсутствие возможности внесения изменений в заявки, а также условия внесения изменений в заявки:</w:t>
      </w:r>
    </w:p>
    <w:p w:rsidR="0019597E" w:rsidRPr="004D09F1" w:rsidRDefault="0019597E" w:rsidP="001D195E">
      <w:pPr>
        <w:pStyle w:val="a1"/>
        <w:ind w:firstLine="707"/>
        <w:rPr>
          <w:sz w:val="28"/>
          <w:szCs w:val="28"/>
        </w:rPr>
      </w:pPr>
      <w:r w:rsidRPr="004D09F1">
        <w:rPr>
          <w:sz w:val="28"/>
          <w:szCs w:val="28"/>
        </w:rPr>
        <w:t>внесение изменений до дня окончания срока приема заявок после формирования участником отбора получателей субсидий в электронной форме уведомления об отзыве заявки и последующего формирования новой заявки;</w:t>
      </w:r>
    </w:p>
    <w:p w:rsidR="0019597E" w:rsidRPr="004D09F1" w:rsidRDefault="0019597E" w:rsidP="001D195E">
      <w:pPr>
        <w:pStyle w:val="a1"/>
        <w:ind w:firstLine="707"/>
        <w:rPr>
          <w:sz w:val="28"/>
          <w:szCs w:val="28"/>
        </w:rPr>
      </w:pPr>
      <w:bookmarkStart w:id="23" w:name="anchor12711"/>
      <w:bookmarkEnd w:id="23"/>
      <w:r>
        <w:rPr>
          <w:sz w:val="28"/>
          <w:szCs w:val="28"/>
        </w:rPr>
        <w:t>й</w:t>
      </w:r>
      <w:r w:rsidRPr="004D09F1">
        <w:rPr>
          <w:sz w:val="28"/>
          <w:szCs w:val="28"/>
        </w:rPr>
        <w:t>) порядок рассмотрения заявок на предмет их соответствия установленным в объявлении о провед</w:t>
      </w:r>
      <w:r>
        <w:rPr>
          <w:sz w:val="28"/>
          <w:szCs w:val="28"/>
        </w:rPr>
        <w:t xml:space="preserve">ении отбора получателей субсидии требованиям и </w:t>
      </w:r>
      <w:r w:rsidRPr="004D09F1">
        <w:rPr>
          <w:sz w:val="28"/>
          <w:szCs w:val="28"/>
        </w:rPr>
        <w:t>критериям (в случае если получатель субсидии определяется по результатам запроса предложений), сроки рассмотрения заявок, а также информация об участии или неучастии комиссии в рассмотрении заявок;</w:t>
      </w:r>
    </w:p>
    <w:p w:rsidR="0019597E" w:rsidRPr="004D09F1" w:rsidRDefault="0019597E" w:rsidP="001D195E">
      <w:pPr>
        <w:pStyle w:val="a1"/>
        <w:ind w:firstLine="708"/>
        <w:rPr>
          <w:sz w:val="28"/>
          <w:szCs w:val="28"/>
        </w:rPr>
      </w:pPr>
      <w:bookmarkStart w:id="24" w:name="anchor12712"/>
      <w:bookmarkEnd w:id="24"/>
      <w:r>
        <w:rPr>
          <w:sz w:val="28"/>
          <w:szCs w:val="28"/>
        </w:rPr>
        <w:t>к</w:t>
      </w:r>
      <w:r w:rsidRPr="004D09F1">
        <w:rPr>
          <w:sz w:val="28"/>
          <w:szCs w:val="28"/>
        </w:rPr>
        <w:t>) порядок возврата заявок участникам отбора получателей субсидий на доработку, определяющий в том числе:</w:t>
      </w:r>
    </w:p>
    <w:p w:rsidR="0019597E" w:rsidRPr="004D09F1" w:rsidRDefault="0019597E" w:rsidP="00760884">
      <w:pPr>
        <w:pStyle w:val="a1"/>
        <w:ind w:firstLine="708"/>
        <w:rPr>
          <w:sz w:val="28"/>
          <w:szCs w:val="28"/>
        </w:rPr>
      </w:pPr>
      <w:r w:rsidRPr="004D09F1">
        <w:rPr>
          <w:sz w:val="28"/>
          <w:szCs w:val="28"/>
        </w:rPr>
        <w:t>возможность или отсутствие возможности возврата заявок на доработку;</w:t>
      </w:r>
    </w:p>
    <w:p w:rsidR="0019597E" w:rsidRPr="004D09F1" w:rsidRDefault="0019597E" w:rsidP="00760884">
      <w:pPr>
        <w:pStyle w:val="a1"/>
        <w:ind w:firstLine="708"/>
        <w:rPr>
          <w:sz w:val="28"/>
          <w:szCs w:val="28"/>
        </w:rPr>
      </w:pPr>
      <w:r w:rsidRPr="004D09F1">
        <w:rPr>
          <w:sz w:val="28"/>
          <w:szCs w:val="28"/>
        </w:rPr>
        <w:t>срок, не позднее которого участник отбора получателей субсидий должен направить скорректированную заявку, после возврата его заявки на доработку;</w:t>
      </w:r>
    </w:p>
    <w:p w:rsidR="0019597E" w:rsidRPr="004D09F1" w:rsidRDefault="0019597E" w:rsidP="00760884">
      <w:pPr>
        <w:pStyle w:val="a1"/>
        <w:ind w:firstLine="708"/>
        <w:rPr>
          <w:sz w:val="28"/>
          <w:szCs w:val="28"/>
        </w:rPr>
      </w:pPr>
      <w:r w:rsidRPr="004D09F1">
        <w:rPr>
          <w:sz w:val="28"/>
          <w:szCs w:val="28"/>
        </w:rPr>
        <w:t>основания для возврата заявки на доработку;</w:t>
      </w:r>
    </w:p>
    <w:p w:rsidR="0019597E" w:rsidRDefault="0019597E" w:rsidP="001D195E">
      <w:pPr>
        <w:pStyle w:val="a1"/>
        <w:ind w:firstLine="708"/>
        <w:rPr>
          <w:sz w:val="28"/>
          <w:szCs w:val="28"/>
        </w:rPr>
      </w:pPr>
      <w:bookmarkStart w:id="25" w:name="anchor12713"/>
      <w:bookmarkEnd w:id="25"/>
      <w:r>
        <w:rPr>
          <w:sz w:val="28"/>
          <w:szCs w:val="28"/>
        </w:rPr>
        <w:t>л</w:t>
      </w:r>
      <w:r w:rsidRPr="004D09F1">
        <w:rPr>
          <w:sz w:val="28"/>
          <w:szCs w:val="28"/>
        </w:rPr>
        <w:t>) порядок отклонения заявок, а также информация об основаниях их отклонения</w:t>
      </w:r>
      <w:r>
        <w:rPr>
          <w:sz w:val="28"/>
          <w:szCs w:val="28"/>
        </w:rPr>
        <w:t>:</w:t>
      </w:r>
    </w:p>
    <w:p w:rsidR="0019597E" w:rsidRDefault="0019597E" w:rsidP="001D195E">
      <w:pPr>
        <w:pStyle w:val="a1"/>
        <w:ind w:firstLine="0"/>
        <w:rPr>
          <w:sz w:val="28"/>
          <w:szCs w:val="28"/>
        </w:rPr>
      </w:pPr>
      <w:r>
        <w:rPr>
          <w:sz w:val="28"/>
          <w:szCs w:val="28"/>
        </w:rPr>
        <w:t xml:space="preserve"> </w:t>
      </w:r>
      <w:r>
        <w:rPr>
          <w:sz w:val="28"/>
          <w:szCs w:val="28"/>
        </w:rPr>
        <w:tab/>
        <w:t xml:space="preserve">- </w:t>
      </w:r>
      <w:r w:rsidRPr="004D09F1">
        <w:rPr>
          <w:sz w:val="28"/>
          <w:szCs w:val="28"/>
        </w:rPr>
        <w:t>несоответствие участника отбора получателей субсидий требованиям, указанным в объявлении о проведе</w:t>
      </w:r>
      <w:r>
        <w:rPr>
          <w:sz w:val="28"/>
          <w:szCs w:val="28"/>
        </w:rPr>
        <w:t>нии отбора получателей субсидий;</w:t>
      </w:r>
      <w:r w:rsidRPr="004D09F1">
        <w:rPr>
          <w:sz w:val="28"/>
          <w:szCs w:val="28"/>
        </w:rPr>
        <w:t xml:space="preserve"> </w:t>
      </w:r>
    </w:p>
    <w:p w:rsidR="0019597E" w:rsidRDefault="0019597E" w:rsidP="001D195E">
      <w:pPr>
        <w:pStyle w:val="a1"/>
        <w:ind w:firstLine="708"/>
        <w:rPr>
          <w:sz w:val="28"/>
          <w:szCs w:val="28"/>
        </w:rPr>
      </w:pPr>
      <w:r>
        <w:rPr>
          <w:sz w:val="28"/>
          <w:szCs w:val="28"/>
        </w:rPr>
        <w:t xml:space="preserve">- непредставление или </w:t>
      </w:r>
      <w:r w:rsidRPr="004D09F1">
        <w:rPr>
          <w:sz w:val="28"/>
          <w:szCs w:val="28"/>
        </w:rPr>
        <w:t>п</w:t>
      </w:r>
      <w:r>
        <w:rPr>
          <w:sz w:val="28"/>
          <w:szCs w:val="28"/>
        </w:rPr>
        <w:t>редставление не в полном объеме</w:t>
      </w:r>
      <w:r w:rsidRPr="004D09F1">
        <w:rPr>
          <w:sz w:val="28"/>
          <w:szCs w:val="28"/>
        </w:rPr>
        <w:t xml:space="preserve"> документов, указанных в объявлении о проведе</w:t>
      </w:r>
      <w:r>
        <w:rPr>
          <w:sz w:val="28"/>
          <w:szCs w:val="28"/>
        </w:rPr>
        <w:t>нии отбора получателей субсидий;</w:t>
      </w:r>
      <w:r w:rsidRPr="004D09F1">
        <w:rPr>
          <w:sz w:val="28"/>
          <w:szCs w:val="28"/>
        </w:rPr>
        <w:t xml:space="preserve"> </w:t>
      </w:r>
    </w:p>
    <w:p w:rsidR="0019597E" w:rsidRDefault="0019597E" w:rsidP="001D195E">
      <w:pPr>
        <w:pStyle w:val="a1"/>
        <w:ind w:firstLine="708"/>
        <w:rPr>
          <w:sz w:val="28"/>
          <w:szCs w:val="28"/>
        </w:rPr>
      </w:pPr>
      <w:r>
        <w:rPr>
          <w:sz w:val="28"/>
          <w:szCs w:val="28"/>
        </w:rPr>
        <w:t xml:space="preserve">- </w:t>
      </w:r>
      <w:r w:rsidRPr="004D09F1">
        <w:rPr>
          <w:sz w:val="28"/>
          <w:szCs w:val="28"/>
        </w:rPr>
        <w:t>несоответствие представленных документов и (или) заявки требованиям, установленным в объявлении о проведе</w:t>
      </w:r>
      <w:r>
        <w:rPr>
          <w:sz w:val="28"/>
          <w:szCs w:val="28"/>
        </w:rPr>
        <w:t>нии отбора получателей субсидий;</w:t>
      </w:r>
    </w:p>
    <w:p w:rsidR="0019597E" w:rsidRPr="004D09F1" w:rsidRDefault="0019597E" w:rsidP="001D195E">
      <w:pPr>
        <w:pStyle w:val="a1"/>
        <w:ind w:firstLine="708"/>
        <w:rPr>
          <w:sz w:val="28"/>
          <w:szCs w:val="28"/>
        </w:rPr>
      </w:pPr>
      <w:r>
        <w:rPr>
          <w:sz w:val="28"/>
          <w:szCs w:val="28"/>
        </w:rPr>
        <w:t>-</w:t>
      </w:r>
      <w:r w:rsidRPr="004D09F1">
        <w:rPr>
          <w:sz w:val="28"/>
          <w:szCs w:val="28"/>
        </w:rPr>
        <w:t xml:space="preserve"> недостоверность информации, содержащейся в документах, представленных в составе заявки.</w:t>
      </w:r>
    </w:p>
    <w:p w:rsidR="0019597E" w:rsidRPr="004D09F1" w:rsidRDefault="0019597E" w:rsidP="00AE742D">
      <w:pPr>
        <w:pStyle w:val="a1"/>
        <w:ind w:firstLine="708"/>
        <w:rPr>
          <w:sz w:val="28"/>
          <w:szCs w:val="28"/>
        </w:rPr>
      </w:pPr>
      <w:bookmarkStart w:id="26" w:name="anchor12714"/>
      <w:bookmarkEnd w:id="26"/>
      <w:r>
        <w:rPr>
          <w:sz w:val="28"/>
          <w:szCs w:val="28"/>
        </w:rPr>
        <w:t>м</w:t>
      </w:r>
      <w:r w:rsidRPr="0098780C">
        <w:rPr>
          <w:sz w:val="28"/>
          <w:szCs w:val="28"/>
        </w:rPr>
        <w:t>) объем распределяемой субсидии в рамках отбора получателей субсидий, порядок расчета размера субсидии, установленный Порядком предоставления субсидии, распределения субсидии по результатам отбора получателей субсидии, которые могут включать максимальный (минимальный) размер субсидии, предоставляемой победителю (победителям) отбора получателей субсидии, а также предельное количество победителей отбора получателей субсидии;</w:t>
      </w:r>
    </w:p>
    <w:p w:rsidR="0019597E" w:rsidRPr="004D09F1" w:rsidRDefault="0019597E" w:rsidP="001D195E">
      <w:pPr>
        <w:pStyle w:val="a1"/>
        <w:ind w:firstLine="708"/>
        <w:rPr>
          <w:sz w:val="28"/>
          <w:szCs w:val="28"/>
        </w:rPr>
      </w:pPr>
      <w:bookmarkStart w:id="27" w:name="anchor12716"/>
      <w:bookmarkEnd w:id="27"/>
      <w:r>
        <w:rPr>
          <w:sz w:val="28"/>
          <w:szCs w:val="28"/>
        </w:rPr>
        <w:t>н</w:t>
      </w:r>
      <w:r w:rsidRPr="004D09F1">
        <w:rPr>
          <w:sz w:val="28"/>
          <w:szCs w:val="28"/>
        </w:rPr>
        <w:t>) порядок предоставления участн</w:t>
      </w:r>
      <w:r>
        <w:rPr>
          <w:sz w:val="28"/>
          <w:szCs w:val="28"/>
        </w:rPr>
        <w:t>икам отбора получателей субсидии</w:t>
      </w:r>
      <w:r w:rsidRPr="004D09F1">
        <w:rPr>
          <w:sz w:val="28"/>
          <w:szCs w:val="28"/>
        </w:rPr>
        <w:t xml:space="preserve"> разъяснений положений объявления о провед</w:t>
      </w:r>
      <w:r>
        <w:rPr>
          <w:sz w:val="28"/>
          <w:szCs w:val="28"/>
        </w:rPr>
        <w:t>ении отбора получателей субсидии</w:t>
      </w:r>
      <w:r w:rsidRPr="004D09F1">
        <w:rPr>
          <w:sz w:val="28"/>
          <w:szCs w:val="28"/>
        </w:rPr>
        <w:t>, даты начала и окончания срока такого предоставления;</w:t>
      </w:r>
    </w:p>
    <w:p w:rsidR="0019597E" w:rsidRPr="004D09F1" w:rsidRDefault="0019597E" w:rsidP="001D195E">
      <w:pPr>
        <w:pStyle w:val="a1"/>
        <w:ind w:firstLine="708"/>
        <w:rPr>
          <w:sz w:val="28"/>
          <w:szCs w:val="28"/>
        </w:rPr>
      </w:pPr>
      <w:bookmarkStart w:id="28" w:name="anchor12717"/>
      <w:bookmarkEnd w:id="28"/>
      <w:r>
        <w:rPr>
          <w:sz w:val="28"/>
          <w:szCs w:val="28"/>
        </w:rPr>
        <w:t>о</w:t>
      </w:r>
      <w:r w:rsidRPr="004D09F1">
        <w:rPr>
          <w:sz w:val="28"/>
          <w:szCs w:val="28"/>
        </w:rPr>
        <w:t>) срок, в течение которого победитель (победители) отбора получателей субсидий должен (должны) подписать соглашение (если решением о порядке предоставления субсидии предусмотрено заключение соглашения);</w:t>
      </w:r>
    </w:p>
    <w:p w:rsidR="0019597E" w:rsidRPr="004D09F1" w:rsidRDefault="0019597E" w:rsidP="001D195E">
      <w:pPr>
        <w:pStyle w:val="a1"/>
        <w:ind w:firstLine="708"/>
        <w:rPr>
          <w:sz w:val="28"/>
          <w:szCs w:val="28"/>
        </w:rPr>
      </w:pPr>
      <w:bookmarkStart w:id="29" w:name="anchor12718"/>
      <w:bookmarkEnd w:id="29"/>
      <w:r>
        <w:rPr>
          <w:sz w:val="28"/>
          <w:szCs w:val="28"/>
        </w:rPr>
        <w:t>п</w:t>
      </w:r>
      <w:r w:rsidRPr="004D09F1">
        <w:rPr>
          <w:sz w:val="28"/>
          <w:szCs w:val="28"/>
        </w:rPr>
        <w:t>) условия признания победителя (победителей) отбора получателей субсидий уклонившимся от заключения соглашения:</w:t>
      </w:r>
    </w:p>
    <w:p w:rsidR="0019597E" w:rsidRPr="004D09F1" w:rsidRDefault="0019597E" w:rsidP="00E85BEC">
      <w:pPr>
        <w:pStyle w:val="a1"/>
        <w:ind w:firstLine="708"/>
        <w:rPr>
          <w:sz w:val="28"/>
          <w:szCs w:val="28"/>
        </w:rPr>
      </w:pPr>
      <w:r w:rsidRPr="004D09F1">
        <w:rPr>
          <w:sz w:val="28"/>
          <w:szCs w:val="28"/>
        </w:rPr>
        <w:t>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определения победителей отбора получателей субсидий и не направил возражения по проекту соглашения;</w:t>
      </w:r>
    </w:p>
    <w:p w:rsidR="0019597E" w:rsidRPr="004D09F1" w:rsidRDefault="0019597E" w:rsidP="00E85BEC">
      <w:pPr>
        <w:pStyle w:val="a1"/>
        <w:ind w:firstLine="707"/>
        <w:rPr>
          <w:sz w:val="28"/>
          <w:szCs w:val="28"/>
        </w:rPr>
      </w:pPr>
      <w:r w:rsidRPr="004D09F1">
        <w:rPr>
          <w:sz w:val="28"/>
          <w:szCs w:val="28"/>
        </w:rPr>
        <w:t>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поступления соглашения на подписание в систему "Электронный бюджет" и не направил возражения по проекту соглашения;</w:t>
      </w:r>
    </w:p>
    <w:p w:rsidR="0019597E" w:rsidRPr="004D09F1" w:rsidRDefault="0019597E" w:rsidP="001D195E">
      <w:pPr>
        <w:pStyle w:val="a1"/>
        <w:ind w:firstLine="707"/>
        <w:rPr>
          <w:sz w:val="28"/>
          <w:szCs w:val="28"/>
        </w:rPr>
      </w:pPr>
      <w:bookmarkStart w:id="30" w:name="anchor12719"/>
      <w:bookmarkEnd w:id="30"/>
      <w:r>
        <w:rPr>
          <w:sz w:val="28"/>
          <w:szCs w:val="28"/>
        </w:rPr>
        <w:t>р</w:t>
      </w:r>
      <w:r w:rsidRPr="004D09F1">
        <w:rPr>
          <w:sz w:val="28"/>
          <w:szCs w:val="28"/>
        </w:rPr>
        <w:t xml:space="preserve">) иная информация, определенная </w:t>
      </w:r>
      <w:r>
        <w:rPr>
          <w:sz w:val="28"/>
          <w:szCs w:val="28"/>
        </w:rPr>
        <w:t xml:space="preserve">Администрацией </w:t>
      </w:r>
      <w:r w:rsidRPr="004D09F1">
        <w:rPr>
          <w:sz w:val="28"/>
          <w:szCs w:val="28"/>
        </w:rPr>
        <w:t>(при необходимости).</w:t>
      </w:r>
    </w:p>
    <w:p w:rsidR="0019597E" w:rsidRPr="00EE065D" w:rsidRDefault="0019597E" w:rsidP="001D195E">
      <w:pPr>
        <w:pStyle w:val="a1"/>
        <w:ind w:firstLine="707"/>
        <w:rPr>
          <w:sz w:val="28"/>
          <w:szCs w:val="28"/>
        </w:rPr>
      </w:pPr>
      <w:r>
        <w:rPr>
          <w:sz w:val="28"/>
          <w:szCs w:val="28"/>
        </w:rPr>
        <w:t xml:space="preserve">9. </w:t>
      </w:r>
      <w:r w:rsidRPr="00EE065D">
        <w:rPr>
          <w:sz w:val="28"/>
          <w:szCs w:val="28"/>
        </w:rPr>
        <w:t xml:space="preserve">Размещение </w:t>
      </w:r>
      <w:r>
        <w:rPr>
          <w:sz w:val="28"/>
          <w:szCs w:val="28"/>
        </w:rPr>
        <w:t>Администрацией</w:t>
      </w:r>
      <w:r w:rsidRPr="00EE065D">
        <w:rPr>
          <w:sz w:val="28"/>
          <w:szCs w:val="28"/>
        </w:rPr>
        <w:t xml:space="preserve"> объявления об отмене проведения отбора получателей субсидий на </w:t>
      </w:r>
      <w:hyperlink r:id="rId17" w:history="1">
        <w:r w:rsidRPr="00EE065D">
          <w:rPr>
            <w:sz w:val="28"/>
            <w:szCs w:val="28"/>
          </w:rPr>
          <w:t>едином портале</w:t>
        </w:r>
      </w:hyperlink>
      <w:r w:rsidRPr="00EE065D">
        <w:rPr>
          <w:sz w:val="28"/>
          <w:szCs w:val="28"/>
        </w:rPr>
        <w:t xml:space="preserve"> допускается не позднее чем за один рабочий день до даты окончания срока подачи заявок участниками отбора получателей субсидий.</w:t>
      </w:r>
    </w:p>
    <w:p w:rsidR="0019597E" w:rsidRPr="00EE065D" w:rsidRDefault="0019597E" w:rsidP="001D195E">
      <w:pPr>
        <w:pStyle w:val="a1"/>
        <w:ind w:firstLine="707"/>
        <w:rPr>
          <w:sz w:val="28"/>
          <w:szCs w:val="28"/>
        </w:rPr>
      </w:pPr>
      <w:bookmarkStart w:id="31" w:name="anchor1031"/>
      <w:bookmarkEnd w:id="31"/>
      <w:r w:rsidRPr="00EE065D">
        <w:rPr>
          <w:sz w:val="28"/>
          <w:szCs w:val="28"/>
        </w:rPr>
        <w:t xml:space="preserve">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w:t>
      </w:r>
      <w:hyperlink r:id="rId18" w:history="1">
        <w:r w:rsidRPr="00EE065D">
          <w:rPr>
            <w:sz w:val="28"/>
            <w:szCs w:val="28"/>
          </w:rPr>
          <w:t>электронной подписью</w:t>
        </w:r>
      </w:hyperlink>
      <w:r w:rsidRPr="00EE065D">
        <w:rPr>
          <w:sz w:val="28"/>
          <w:szCs w:val="28"/>
        </w:rPr>
        <w:t xml:space="preserve"> </w:t>
      </w:r>
      <w:r>
        <w:rPr>
          <w:sz w:val="28"/>
          <w:szCs w:val="28"/>
        </w:rPr>
        <w:t xml:space="preserve">Главы Селижаровского муниципального округа </w:t>
      </w:r>
      <w:r w:rsidRPr="00EE065D">
        <w:rPr>
          <w:sz w:val="28"/>
          <w:szCs w:val="28"/>
        </w:rPr>
        <w:t xml:space="preserve">(уполномоченного им лица), размещается на </w:t>
      </w:r>
      <w:hyperlink r:id="rId19" w:history="1">
        <w:r w:rsidRPr="00EE065D">
          <w:rPr>
            <w:sz w:val="28"/>
            <w:szCs w:val="28"/>
          </w:rPr>
          <w:t>едином портале</w:t>
        </w:r>
      </w:hyperlink>
      <w:r w:rsidRPr="00EE065D">
        <w:rPr>
          <w:sz w:val="28"/>
          <w:szCs w:val="28"/>
        </w:rPr>
        <w:t xml:space="preserve"> и содержит информацию о причинах отмены отбора получателей субсидий.</w:t>
      </w:r>
    </w:p>
    <w:p w:rsidR="0019597E" w:rsidRPr="00EE065D" w:rsidRDefault="0019597E" w:rsidP="001D195E">
      <w:pPr>
        <w:pStyle w:val="a1"/>
        <w:ind w:firstLine="707"/>
        <w:rPr>
          <w:sz w:val="28"/>
          <w:szCs w:val="28"/>
        </w:rPr>
      </w:pPr>
      <w:bookmarkStart w:id="32" w:name="anchor1032"/>
      <w:bookmarkEnd w:id="32"/>
      <w:r w:rsidRPr="00EE065D">
        <w:rPr>
          <w:sz w:val="28"/>
          <w:szCs w:val="28"/>
        </w:rPr>
        <w:t>Участники отбора получателей субсидий, подавшие заявки, информируются об отмене проведения отбора получателей субсидий в системе "Электронный бюджет".</w:t>
      </w:r>
    </w:p>
    <w:p w:rsidR="0019597E" w:rsidRPr="00EE065D" w:rsidRDefault="0019597E" w:rsidP="001D195E">
      <w:pPr>
        <w:pStyle w:val="a1"/>
        <w:ind w:firstLine="707"/>
        <w:rPr>
          <w:sz w:val="28"/>
          <w:szCs w:val="28"/>
        </w:rPr>
      </w:pPr>
      <w:bookmarkStart w:id="33" w:name="anchor1033"/>
      <w:bookmarkEnd w:id="33"/>
      <w:r w:rsidRPr="00EE065D">
        <w:rPr>
          <w:sz w:val="28"/>
          <w:szCs w:val="28"/>
        </w:rPr>
        <w:t xml:space="preserve">Отбор получателей субсидий считается отмененным со дня размещения объявления о его отмене на </w:t>
      </w:r>
      <w:hyperlink r:id="rId20" w:history="1">
        <w:r w:rsidRPr="00EE065D">
          <w:rPr>
            <w:sz w:val="28"/>
            <w:szCs w:val="28"/>
          </w:rPr>
          <w:t>едином портале</w:t>
        </w:r>
      </w:hyperlink>
      <w:r w:rsidRPr="00EE065D">
        <w:rPr>
          <w:sz w:val="28"/>
          <w:szCs w:val="28"/>
        </w:rPr>
        <w:t>.</w:t>
      </w:r>
    </w:p>
    <w:p w:rsidR="0019597E" w:rsidRDefault="0019597E" w:rsidP="001D195E">
      <w:pPr>
        <w:pStyle w:val="a1"/>
        <w:ind w:firstLine="707"/>
        <w:rPr>
          <w:sz w:val="28"/>
          <w:szCs w:val="28"/>
        </w:rPr>
      </w:pPr>
      <w:bookmarkStart w:id="34" w:name="anchor1034"/>
      <w:bookmarkEnd w:id="34"/>
      <w:r w:rsidRPr="00EE065D">
        <w:rPr>
          <w:sz w:val="28"/>
          <w:szCs w:val="28"/>
        </w:rPr>
        <w:t xml:space="preserve">После окончания срока отмены проведения отбора получателей субсидий и до заключения соглашения с победителем отбора получателей субсидий </w:t>
      </w:r>
      <w:r>
        <w:rPr>
          <w:sz w:val="28"/>
          <w:szCs w:val="28"/>
        </w:rPr>
        <w:t>Администрация</w:t>
      </w:r>
      <w:r w:rsidRPr="00EE065D">
        <w:rPr>
          <w:sz w:val="28"/>
          <w:szCs w:val="28"/>
        </w:rPr>
        <w:t xml:space="preserve"> может отменить отбор получателей субсидий только в случае возникновения обстоятельств непреодолимой силы в соответствии с </w:t>
      </w:r>
      <w:hyperlink r:id="rId21" w:history="1">
        <w:r w:rsidRPr="00EE065D">
          <w:rPr>
            <w:sz w:val="28"/>
            <w:szCs w:val="28"/>
          </w:rPr>
          <w:t>пунктом 3 статьи 401</w:t>
        </w:r>
      </w:hyperlink>
      <w:r w:rsidRPr="00EE065D">
        <w:rPr>
          <w:sz w:val="28"/>
          <w:szCs w:val="28"/>
        </w:rPr>
        <w:t xml:space="preserve"> Гражданского кодекса Российской Федерации.</w:t>
      </w:r>
    </w:p>
    <w:p w:rsidR="0019597E" w:rsidRDefault="0019597E" w:rsidP="001D195E">
      <w:pPr>
        <w:pStyle w:val="a1"/>
        <w:ind w:firstLine="11"/>
        <w:rPr>
          <w:sz w:val="28"/>
          <w:szCs w:val="28"/>
        </w:rPr>
      </w:pPr>
    </w:p>
    <w:p w:rsidR="0019597E" w:rsidRDefault="0019597E" w:rsidP="001D195E">
      <w:pPr>
        <w:pStyle w:val="a1"/>
        <w:jc w:val="center"/>
        <w:rPr>
          <w:sz w:val="28"/>
          <w:szCs w:val="28"/>
        </w:rPr>
      </w:pPr>
      <w:r w:rsidRPr="00E20EFB">
        <w:rPr>
          <w:color w:val="000000"/>
          <w:sz w:val="28"/>
          <w:szCs w:val="28"/>
        </w:rPr>
        <w:t xml:space="preserve">Раздел </w:t>
      </w:r>
      <w:r>
        <w:rPr>
          <w:color w:val="000000"/>
          <w:sz w:val="28"/>
          <w:szCs w:val="28"/>
        </w:rPr>
        <w:t>5. Порядок формирования и подачи участниками отбора получателей субсидии заявок</w:t>
      </w:r>
    </w:p>
    <w:p w:rsidR="0019597E" w:rsidRDefault="0019597E" w:rsidP="001D195E">
      <w:pPr>
        <w:pStyle w:val="a1"/>
        <w:rPr>
          <w:sz w:val="28"/>
          <w:szCs w:val="28"/>
        </w:rPr>
      </w:pPr>
    </w:p>
    <w:p w:rsidR="0019597E" w:rsidRDefault="0019597E" w:rsidP="001D195E">
      <w:pPr>
        <w:pStyle w:val="a1"/>
        <w:ind w:firstLine="707"/>
        <w:rPr>
          <w:sz w:val="28"/>
          <w:szCs w:val="28"/>
        </w:rPr>
      </w:pPr>
      <w:r>
        <w:rPr>
          <w:sz w:val="28"/>
          <w:szCs w:val="28"/>
        </w:rPr>
        <w:t xml:space="preserve">10. </w:t>
      </w:r>
      <w:r w:rsidRPr="00EE065D">
        <w:rPr>
          <w:sz w:val="28"/>
          <w:szCs w:val="28"/>
        </w:rPr>
        <w:t>К участ</w:t>
      </w:r>
      <w:r>
        <w:rPr>
          <w:sz w:val="28"/>
          <w:szCs w:val="28"/>
        </w:rPr>
        <w:t>ию в отборе получателей субсидии</w:t>
      </w:r>
      <w:r w:rsidRPr="00EE065D">
        <w:rPr>
          <w:sz w:val="28"/>
          <w:szCs w:val="28"/>
        </w:rPr>
        <w:t xml:space="preserve"> допускаются юридические лица, индивидуальные предприниматели, физические лица - производители товаров, работ, услуг, соответствующие требованиям, указанным в объявлении о провед</w:t>
      </w:r>
      <w:r>
        <w:rPr>
          <w:sz w:val="28"/>
          <w:szCs w:val="28"/>
        </w:rPr>
        <w:t>ении отбора получателей субсидии</w:t>
      </w:r>
      <w:r w:rsidRPr="00EE065D">
        <w:rPr>
          <w:sz w:val="28"/>
          <w:szCs w:val="28"/>
        </w:rPr>
        <w:t xml:space="preserve">. </w:t>
      </w:r>
    </w:p>
    <w:p w:rsidR="0019597E" w:rsidRDefault="0019597E" w:rsidP="00BA4EC4">
      <w:pPr>
        <w:ind w:left="78"/>
        <w:jc w:val="both"/>
        <w:rPr>
          <w:sz w:val="28"/>
          <w:szCs w:val="28"/>
        </w:rPr>
      </w:pPr>
      <w:r w:rsidRPr="00DE1C26">
        <w:rPr>
          <w:sz w:val="28"/>
          <w:szCs w:val="28"/>
        </w:rPr>
        <w:t xml:space="preserve"> </w:t>
      </w:r>
      <w:r>
        <w:rPr>
          <w:sz w:val="28"/>
          <w:szCs w:val="28"/>
        </w:rPr>
        <w:tab/>
      </w:r>
      <w:r w:rsidRPr="00DE1C26">
        <w:rPr>
          <w:sz w:val="28"/>
          <w:szCs w:val="28"/>
        </w:rPr>
        <w:t>Заявка подается в соответствии с требованиями и в сроки, указанные в объявлении о проведении отбора получателей субсидий.</w:t>
      </w:r>
      <w:r>
        <w:rPr>
          <w:sz w:val="28"/>
          <w:szCs w:val="28"/>
        </w:rPr>
        <w:t xml:space="preserve"> </w:t>
      </w:r>
    </w:p>
    <w:p w:rsidR="0019597E" w:rsidRPr="008E5AE2" w:rsidRDefault="0019597E" w:rsidP="00BA4EC4">
      <w:pPr>
        <w:ind w:left="78" w:firstLine="630"/>
        <w:jc w:val="both"/>
        <w:rPr>
          <w:sz w:val="28"/>
          <w:szCs w:val="28"/>
        </w:rPr>
      </w:pPr>
      <w:r>
        <w:rPr>
          <w:sz w:val="28"/>
          <w:szCs w:val="28"/>
        </w:rPr>
        <w:t xml:space="preserve">10.1 </w:t>
      </w:r>
      <w:r w:rsidRPr="00E20EFB">
        <w:rPr>
          <w:sz w:val="28"/>
          <w:szCs w:val="28"/>
        </w:rPr>
        <w:t>Для участия в отборе</w:t>
      </w:r>
      <w:r>
        <w:rPr>
          <w:sz w:val="28"/>
          <w:szCs w:val="28"/>
        </w:rPr>
        <w:t xml:space="preserve"> получателей субсидии </w:t>
      </w:r>
      <w:r w:rsidRPr="008E5AE2">
        <w:rPr>
          <w:sz w:val="28"/>
          <w:szCs w:val="28"/>
        </w:rPr>
        <w:t xml:space="preserve"> заявитель представляет  следующий пакет документов:</w:t>
      </w:r>
    </w:p>
    <w:p w:rsidR="0019597E" w:rsidRPr="00B67ADF" w:rsidRDefault="0019597E" w:rsidP="00B67ADF">
      <w:pPr>
        <w:pStyle w:val="a1"/>
        <w:ind w:firstLine="708"/>
        <w:rPr>
          <w:color w:val="000000"/>
          <w:sz w:val="28"/>
          <w:szCs w:val="28"/>
        </w:rPr>
      </w:pPr>
      <w:r w:rsidRPr="00B67ADF">
        <w:rPr>
          <w:color w:val="000000"/>
          <w:sz w:val="28"/>
          <w:szCs w:val="28"/>
        </w:rPr>
        <w:t>-</w:t>
      </w:r>
      <w:r>
        <w:rPr>
          <w:color w:val="000000"/>
          <w:sz w:val="28"/>
          <w:szCs w:val="28"/>
        </w:rPr>
        <w:t xml:space="preserve"> </w:t>
      </w:r>
      <w:r w:rsidRPr="00B67ADF">
        <w:rPr>
          <w:color w:val="000000"/>
          <w:sz w:val="28"/>
          <w:szCs w:val="28"/>
        </w:rPr>
        <w:t>заявка на участие в отборе получателей субсидии (подается в  Администрацию по форме  согласно приложению 3 к настоящему Порядку);</w:t>
      </w:r>
    </w:p>
    <w:p w:rsidR="0019597E" w:rsidRPr="00B67ADF" w:rsidRDefault="0019597E" w:rsidP="00B67ADF">
      <w:pPr>
        <w:pStyle w:val="s1"/>
        <w:shd w:val="clear" w:color="auto" w:fill="FFFFFF"/>
        <w:tabs>
          <w:tab w:val="left" w:pos="851"/>
        </w:tabs>
        <w:spacing w:before="0" w:beforeAutospacing="0" w:after="0" w:afterAutospacing="0"/>
        <w:jc w:val="both"/>
        <w:rPr>
          <w:color w:val="000000"/>
          <w:sz w:val="28"/>
          <w:szCs w:val="28"/>
        </w:rPr>
      </w:pPr>
      <w:r w:rsidRPr="00B67ADF">
        <w:rPr>
          <w:color w:val="000000"/>
          <w:sz w:val="28"/>
          <w:szCs w:val="28"/>
          <w:shd w:val="clear" w:color="auto" w:fill="FFFFFF"/>
        </w:rPr>
        <w:tab/>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19597E" w:rsidRPr="00B67ADF" w:rsidRDefault="0019597E" w:rsidP="00B67ADF">
      <w:pPr>
        <w:pStyle w:val="s1"/>
        <w:shd w:val="clear" w:color="auto" w:fill="FFFFFF"/>
        <w:tabs>
          <w:tab w:val="left" w:pos="851"/>
        </w:tabs>
        <w:spacing w:before="0" w:beforeAutospacing="0" w:after="0" w:afterAutospacing="0"/>
        <w:jc w:val="both"/>
        <w:rPr>
          <w:color w:val="000000"/>
          <w:sz w:val="28"/>
          <w:szCs w:val="28"/>
        </w:rPr>
      </w:pPr>
      <w:r w:rsidRPr="00B67ADF">
        <w:rPr>
          <w:color w:val="000000"/>
          <w:sz w:val="28"/>
          <w:szCs w:val="28"/>
        </w:rPr>
        <w:tab/>
        <w:t xml:space="preserve">- </w:t>
      </w:r>
      <w:r>
        <w:rPr>
          <w:sz w:val="28"/>
          <w:szCs w:val="28"/>
        </w:rPr>
        <w:t>калькуляцию</w:t>
      </w:r>
      <w:r w:rsidRPr="00442DB7">
        <w:rPr>
          <w:sz w:val="28"/>
          <w:szCs w:val="28"/>
        </w:rPr>
        <w:t xml:space="preserve"> затрат </w:t>
      </w:r>
      <w:r w:rsidRPr="00016BFE">
        <w:rPr>
          <w:sz w:val="28"/>
          <w:szCs w:val="28"/>
        </w:rPr>
        <w:t>связанных с оказанием банных услуг, по форме согласно   приложению 2 с приложением документов, подтверждающих фактически произведенные расходы и оплату</w:t>
      </w:r>
      <w:r w:rsidRPr="00B67ADF">
        <w:rPr>
          <w:color w:val="000000"/>
          <w:sz w:val="28"/>
          <w:szCs w:val="28"/>
        </w:rPr>
        <w:t>;</w:t>
      </w:r>
    </w:p>
    <w:p w:rsidR="0019597E" w:rsidRPr="00B67ADF" w:rsidRDefault="0019597E" w:rsidP="00B67ADF">
      <w:pPr>
        <w:pStyle w:val="s1"/>
        <w:shd w:val="clear" w:color="auto" w:fill="FFFFFF"/>
        <w:tabs>
          <w:tab w:val="left" w:pos="851"/>
        </w:tabs>
        <w:spacing w:before="0" w:beforeAutospacing="0" w:after="0" w:afterAutospacing="0"/>
        <w:jc w:val="both"/>
        <w:rPr>
          <w:color w:val="000000"/>
          <w:sz w:val="28"/>
          <w:szCs w:val="28"/>
        </w:rPr>
      </w:pPr>
      <w:r w:rsidRPr="00B67ADF">
        <w:rPr>
          <w:color w:val="000000"/>
          <w:sz w:val="28"/>
          <w:szCs w:val="28"/>
        </w:rPr>
        <w:tab/>
        <w:t>- отчет о затратах, связанных с оказанием банных услуг за отчетный период</w:t>
      </w:r>
      <w:r>
        <w:rPr>
          <w:color w:val="000000"/>
          <w:sz w:val="28"/>
          <w:szCs w:val="28"/>
        </w:rPr>
        <w:t xml:space="preserve"> (приложение 1)</w:t>
      </w:r>
      <w:r w:rsidRPr="00B67ADF">
        <w:rPr>
          <w:color w:val="000000"/>
          <w:sz w:val="28"/>
          <w:szCs w:val="28"/>
        </w:rPr>
        <w:t>;</w:t>
      </w:r>
    </w:p>
    <w:p w:rsidR="0019597E" w:rsidRPr="00B67ADF" w:rsidRDefault="0019597E" w:rsidP="00B67ADF">
      <w:pPr>
        <w:pStyle w:val="s1"/>
        <w:shd w:val="clear" w:color="auto" w:fill="FFFFFF"/>
        <w:tabs>
          <w:tab w:val="left" w:pos="851"/>
        </w:tabs>
        <w:spacing w:before="0" w:beforeAutospacing="0" w:after="0" w:afterAutospacing="0"/>
        <w:jc w:val="both"/>
        <w:rPr>
          <w:color w:val="000000"/>
          <w:sz w:val="28"/>
          <w:szCs w:val="28"/>
        </w:rPr>
      </w:pPr>
      <w:r w:rsidRPr="00B67ADF">
        <w:rPr>
          <w:color w:val="000000"/>
          <w:sz w:val="28"/>
          <w:szCs w:val="28"/>
        </w:rPr>
        <w:tab/>
        <w:t>- учредительные документы юридического лица, а также копии всех изменений и дополнений к ним, заверенные в установленном порядке;</w:t>
      </w:r>
    </w:p>
    <w:p w:rsidR="0019597E" w:rsidRPr="00B67ADF" w:rsidRDefault="0019597E" w:rsidP="00B67ADF">
      <w:pPr>
        <w:pStyle w:val="s1"/>
        <w:shd w:val="clear" w:color="auto" w:fill="FFFFFF"/>
        <w:tabs>
          <w:tab w:val="left" w:pos="851"/>
        </w:tabs>
        <w:spacing w:before="0" w:beforeAutospacing="0" w:after="0" w:afterAutospacing="0"/>
        <w:jc w:val="both"/>
        <w:rPr>
          <w:color w:val="000000"/>
          <w:sz w:val="28"/>
          <w:szCs w:val="28"/>
        </w:rPr>
      </w:pPr>
      <w:r w:rsidRPr="00B67ADF">
        <w:rPr>
          <w:color w:val="000000"/>
          <w:sz w:val="28"/>
          <w:szCs w:val="28"/>
        </w:rPr>
        <w:tab/>
        <w:t>- документы, подтверждающие полномочия руководителя организации;</w:t>
      </w:r>
    </w:p>
    <w:p w:rsidR="0019597E" w:rsidRPr="00B67ADF" w:rsidRDefault="0019597E" w:rsidP="00B67ADF">
      <w:pPr>
        <w:pStyle w:val="s1"/>
        <w:shd w:val="clear" w:color="auto" w:fill="FFFFFF"/>
        <w:tabs>
          <w:tab w:val="left" w:pos="851"/>
        </w:tabs>
        <w:spacing w:before="0" w:beforeAutospacing="0" w:after="0" w:afterAutospacing="0"/>
        <w:jc w:val="both"/>
        <w:rPr>
          <w:color w:val="000000"/>
          <w:sz w:val="28"/>
          <w:szCs w:val="28"/>
        </w:rPr>
      </w:pPr>
      <w:r w:rsidRPr="00B67ADF">
        <w:rPr>
          <w:color w:val="000000"/>
          <w:sz w:val="28"/>
          <w:szCs w:val="28"/>
        </w:rPr>
        <w:tab/>
        <w:t>- свидетельство о государственной регистрации юридического лица (свидетельство о государственной регистрации индивидуального предпринимателя);</w:t>
      </w:r>
    </w:p>
    <w:p w:rsidR="0019597E" w:rsidRPr="00B67ADF" w:rsidRDefault="0019597E" w:rsidP="00B67ADF">
      <w:pPr>
        <w:pStyle w:val="s1"/>
        <w:shd w:val="clear" w:color="auto" w:fill="FFFFFF"/>
        <w:tabs>
          <w:tab w:val="left" w:pos="851"/>
        </w:tabs>
        <w:spacing w:before="0" w:beforeAutospacing="0" w:after="0" w:afterAutospacing="0"/>
        <w:jc w:val="both"/>
        <w:rPr>
          <w:color w:val="000000"/>
          <w:sz w:val="28"/>
          <w:szCs w:val="28"/>
        </w:rPr>
      </w:pPr>
      <w:r w:rsidRPr="00B67ADF">
        <w:rPr>
          <w:color w:val="000000"/>
          <w:sz w:val="28"/>
          <w:szCs w:val="28"/>
        </w:rPr>
        <w:tab/>
        <w:t>- выписка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выданную не позднее 30 дней до даты подачи заявки о предоставлении субсидии;</w:t>
      </w:r>
    </w:p>
    <w:p w:rsidR="0019597E" w:rsidRDefault="0019597E" w:rsidP="00B34CCD">
      <w:pPr>
        <w:pStyle w:val="s1"/>
        <w:shd w:val="clear" w:color="auto" w:fill="FFFFFF"/>
        <w:tabs>
          <w:tab w:val="left" w:pos="851"/>
        </w:tabs>
        <w:spacing w:before="0" w:beforeAutospacing="0" w:after="0" w:afterAutospacing="0"/>
        <w:jc w:val="both"/>
        <w:rPr>
          <w:color w:val="000000"/>
          <w:sz w:val="28"/>
          <w:szCs w:val="28"/>
        </w:rPr>
      </w:pPr>
      <w:r w:rsidRPr="00B67ADF">
        <w:rPr>
          <w:color w:val="000000"/>
          <w:sz w:val="28"/>
          <w:szCs w:val="28"/>
        </w:rPr>
        <w:tab/>
        <w:t xml:space="preserve">- </w:t>
      </w:r>
      <w:r>
        <w:rPr>
          <w:color w:val="000000"/>
          <w:sz w:val="28"/>
          <w:szCs w:val="28"/>
        </w:rPr>
        <w:t xml:space="preserve">сведения </w:t>
      </w:r>
      <w:r w:rsidRPr="00B67ADF">
        <w:rPr>
          <w:color w:val="000000"/>
          <w:sz w:val="28"/>
          <w:szCs w:val="28"/>
        </w:rPr>
        <w:t xml:space="preserve"> об отсутствии задолженности по </w:t>
      </w:r>
      <w:r>
        <w:rPr>
          <w:color w:val="000000"/>
          <w:sz w:val="28"/>
          <w:szCs w:val="28"/>
        </w:rPr>
        <w:t xml:space="preserve">уплаченным налогам </w:t>
      </w:r>
      <w:r w:rsidRPr="00B67ADF">
        <w:rPr>
          <w:color w:val="000000"/>
          <w:sz w:val="28"/>
          <w:szCs w:val="28"/>
        </w:rPr>
        <w:t>на дату подачи заявления на получение субсидии.</w:t>
      </w:r>
    </w:p>
    <w:p w:rsidR="0019597E" w:rsidRDefault="0019597E" w:rsidP="00B34CCD">
      <w:pPr>
        <w:pStyle w:val="s1"/>
        <w:shd w:val="clear" w:color="auto" w:fill="FFFFFF"/>
        <w:tabs>
          <w:tab w:val="left" w:pos="851"/>
        </w:tabs>
        <w:spacing w:before="0" w:beforeAutospacing="0" w:after="0" w:afterAutospacing="0"/>
        <w:jc w:val="both"/>
        <w:rPr>
          <w:color w:val="000000"/>
          <w:sz w:val="28"/>
          <w:szCs w:val="28"/>
        </w:rPr>
      </w:pPr>
      <w:r>
        <w:rPr>
          <w:color w:val="000000"/>
          <w:sz w:val="28"/>
          <w:szCs w:val="28"/>
        </w:rPr>
        <w:tab/>
      </w:r>
      <w:r w:rsidRPr="005237DC">
        <w:rPr>
          <w:sz w:val="28"/>
          <w:szCs w:val="28"/>
        </w:rPr>
        <w:t>Документы, необходимые для получения субсидии, должны быть представлены в подлинниках (на обозрение) и копиях, заверенных юридическим лицом, индивидуальным предпринимателем, либо в копиях, удостоверенных нотариусом.</w:t>
      </w:r>
    </w:p>
    <w:p w:rsidR="0019597E" w:rsidRPr="00B34CCD" w:rsidRDefault="0019597E" w:rsidP="00B34CCD">
      <w:pPr>
        <w:pStyle w:val="s1"/>
        <w:shd w:val="clear" w:color="auto" w:fill="FFFFFF"/>
        <w:tabs>
          <w:tab w:val="left" w:pos="851"/>
        </w:tabs>
        <w:spacing w:before="0" w:beforeAutospacing="0" w:after="0" w:afterAutospacing="0"/>
        <w:jc w:val="both"/>
        <w:rPr>
          <w:color w:val="000000"/>
          <w:sz w:val="28"/>
          <w:szCs w:val="28"/>
        </w:rPr>
      </w:pPr>
      <w:r>
        <w:rPr>
          <w:color w:val="000000"/>
          <w:sz w:val="28"/>
          <w:szCs w:val="28"/>
        </w:rPr>
        <w:tab/>
      </w:r>
      <w:r w:rsidRPr="005237DC">
        <w:rPr>
          <w:sz w:val="28"/>
          <w:szCs w:val="28"/>
        </w:rPr>
        <w:t>В случае приложения к заявке неполного компл</w:t>
      </w:r>
      <w:r>
        <w:rPr>
          <w:sz w:val="28"/>
          <w:szCs w:val="28"/>
        </w:rPr>
        <w:t xml:space="preserve">екта документов, перечисленных </w:t>
      </w:r>
      <w:r w:rsidRPr="005237DC">
        <w:rPr>
          <w:sz w:val="28"/>
          <w:szCs w:val="28"/>
        </w:rPr>
        <w:t>в пункте  10</w:t>
      </w:r>
      <w:r>
        <w:rPr>
          <w:sz w:val="28"/>
          <w:szCs w:val="28"/>
        </w:rPr>
        <w:t>.1</w:t>
      </w:r>
      <w:r w:rsidRPr="005237DC">
        <w:rPr>
          <w:sz w:val="28"/>
          <w:szCs w:val="28"/>
        </w:rPr>
        <w:t xml:space="preserve"> настоящего Порядка, </w:t>
      </w:r>
      <w:r>
        <w:rPr>
          <w:sz w:val="28"/>
          <w:szCs w:val="28"/>
        </w:rPr>
        <w:t>и (или) в случае предоставления недостоверной информации к</w:t>
      </w:r>
      <w:r w:rsidRPr="005237DC">
        <w:rPr>
          <w:sz w:val="28"/>
          <w:szCs w:val="28"/>
        </w:rPr>
        <w:t xml:space="preserve">омиссия </w:t>
      </w:r>
      <w:r w:rsidRPr="00B34CCD">
        <w:rPr>
          <w:color w:val="000000"/>
          <w:sz w:val="28"/>
          <w:szCs w:val="28"/>
          <w:shd w:val="clear" w:color="auto" w:fill="FFFFFF"/>
        </w:rPr>
        <w:t>отклоняет заявку участника отбора на стадии рассмотрения и оценки заявки</w:t>
      </w:r>
      <w:r w:rsidRPr="005237DC">
        <w:rPr>
          <w:sz w:val="28"/>
          <w:szCs w:val="28"/>
        </w:rPr>
        <w:t>, о чем извещает  заявителя.</w:t>
      </w:r>
    </w:p>
    <w:p w:rsidR="0019597E" w:rsidRPr="00A365E9" w:rsidRDefault="0019597E" w:rsidP="001D195E">
      <w:pPr>
        <w:pStyle w:val="a1"/>
        <w:ind w:firstLine="11"/>
        <w:rPr>
          <w:sz w:val="28"/>
          <w:szCs w:val="28"/>
        </w:rPr>
      </w:pPr>
      <w:r>
        <w:t xml:space="preserve"> </w:t>
      </w:r>
      <w:r>
        <w:tab/>
      </w:r>
      <w:r w:rsidRPr="00BA4EC4">
        <w:rPr>
          <w:sz w:val="28"/>
          <w:szCs w:val="28"/>
        </w:rPr>
        <w:t>10.2</w:t>
      </w:r>
      <w:r>
        <w:rPr>
          <w:sz w:val="28"/>
          <w:szCs w:val="28"/>
        </w:rPr>
        <w:t xml:space="preserve">  </w:t>
      </w:r>
      <w:r w:rsidRPr="005728E2">
        <w:rPr>
          <w:sz w:val="28"/>
          <w:szCs w:val="28"/>
        </w:rPr>
        <w:t>С 1 января 2025 года</w:t>
      </w:r>
      <w:r>
        <w:rPr>
          <w:sz w:val="28"/>
          <w:szCs w:val="28"/>
        </w:rPr>
        <w:t xml:space="preserve"> з</w:t>
      </w:r>
      <w:r w:rsidRPr="00A365E9">
        <w:rPr>
          <w:sz w:val="28"/>
          <w:szCs w:val="28"/>
        </w:rPr>
        <w:t>аявки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rsidR="0019597E" w:rsidRPr="00A365E9" w:rsidRDefault="0019597E" w:rsidP="001D195E">
      <w:pPr>
        <w:pStyle w:val="a1"/>
        <w:ind w:firstLine="707"/>
        <w:rPr>
          <w:sz w:val="28"/>
          <w:szCs w:val="28"/>
        </w:rPr>
      </w:pPr>
      <w:r w:rsidRPr="00A365E9">
        <w:rPr>
          <w:sz w:val="28"/>
          <w:szCs w:val="28"/>
        </w:rPr>
        <w:t>Заявка подписывается:</w:t>
      </w:r>
    </w:p>
    <w:p w:rsidR="0019597E" w:rsidRPr="00A365E9" w:rsidRDefault="0019597E" w:rsidP="001D195E">
      <w:pPr>
        <w:pStyle w:val="a1"/>
        <w:ind w:firstLine="707"/>
        <w:rPr>
          <w:sz w:val="28"/>
          <w:szCs w:val="28"/>
        </w:rPr>
      </w:pPr>
      <w:bookmarkStart w:id="35" w:name="anchor1381"/>
      <w:bookmarkEnd w:id="35"/>
      <w:r w:rsidRPr="00A365E9">
        <w:rPr>
          <w:sz w:val="28"/>
          <w:szCs w:val="28"/>
        </w:rPr>
        <w:t xml:space="preserve">а) усиленной квалифицированной </w:t>
      </w:r>
      <w:hyperlink r:id="rId22" w:history="1">
        <w:r w:rsidRPr="00A365E9">
          <w:rPr>
            <w:sz w:val="28"/>
            <w:szCs w:val="28"/>
          </w:rPr>
          <w:t>электронной подписью</w:t>
        </w:r>
      </w:hyperlink>
      <w:r w:rsidRPr="00A365E9">
        <w:rPr>
          <w:sz w:val="28"/>
          <w:szCs w:val="28"/>
        </w:rPr>
        <w:t xml:space="preserve"> руководителя участника отбора получателей субсидий или уполномоченного им лица (для юридических лиц и индивидуальных предпринимателей);</w:t>
      </w:r>
    </w:p>
    <w:p w:rsidR="0019597E" w:rsidRPr="00A365E9" w:rsidRDefault="0019597E" w:rsidP="001D195E">
      <w:pPr>
        <w:pStyle w:val="a1"/>
        <w:ind w:firstLine="707"/>
        <w:rPr>
          <w:sz w:val="28"/>
          <w:szCs w:val="28"/>
        </w:rPr>
      </w:pPr>
      <w:bookmarkStart w:id="36" w:name="anchor1382"/>
      <w:bookmarkEnd w:id="36"/>
      <w:r w:rsidRPr="00A365E9">
        <w:rPr>
          <w:sz w:val="28"/>
          <w:szCs w:val="28"/>
        </w:rPr>
        <w:t>б)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19597E" w:rsidRPr="00A365E9" w:rsidRDefault="0019597E" w:rsidP="001D195E">
      <w:pPr>
        <w:pStyle w:val="a1"/>
        <w:ind w:firstLine="707"/>
        <w:rPr>
          <w:sz w:val="28"/>
          <w:szCs w:val="28"/>
        </w:rPr>
      </w:pPr>
      <w:r w:rsidRPr="00A365E9">
        <w:rPr>
          <w:sz w:val="28"/>
          <w:szCs w:val="28"/>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rsidR="0019597E" w:rsidRPr="00A365E9" w:rsidRDefault="0019597E" w:rsidP="001D195E">
      <w:pPr>
        <w:pStyle w:val="a1"/>
        <w:ind w:firstLine="707"/>
        <w:rPr>
          <w:sz w:val="28"/>
          <w:szCs w:val="28"/>
        </w:rPr>
      </w:pPr>
      <w:r w:rsidRPr="00A365E9">
        <w:rPr>
          <w:sz w:val="28"/>
          <w:szCs w:val="28"/>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19597E" w:rsidRPr="00A365E9" w:rsidRDefault="0019597E" w:rsidP="001D195E">
      <w:pPr>
        <w:pStyle w:val="a1"/>
        <w:ind w:firstLine="707"/>
        <w:rPr>
          <w:sz w:val="28"/>
          <w:szCs w:val="28"/>
        </w:rPr>
      </w:pPr>
      <w:r w:rsidRPr="00A365E9">
        <w:rPr>
          <w:sz w:val="28"/>
          <w:szCs w:val="28"/>
        </w:rPr>
        <w:t>Фото- и видеоматериалы, включаемые в заявку, должны содержать четкое и контрастное изображение высокого качества.</w:t>
      </w:r>
    </w:p>
    <w:p w:rsidR="0019597E" w:rsidRPr="00A365E9" w:rsidRDefault="0019597E" w:rsidP="001D195E">
      <w:pPr>
        <w:pStyle w:val="a1"/>
        <w:ind w:firstLine="707"/>
        <w:rPr>
          <w:sz w:val="28"/>
          <w:szCs w:val="28"/>
        </w:rPr>
      </w:pPr>
      <w:r w:rsidRPr="00A365E9">
        <w:rPr>
          <w:sz w:val="28"/>
          <w:szCs w:val="28"/>
        </w:rPr>
        <w:t>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rsidR="0019597E" w:rsidRPr="00A365E9" w:rsidRDefault="0019597E" w:rsidP="001D195E">
      <w:pPr>
        <w:pStyle w:val="a1"/>
        <w:ind w:firstLine="707"/>
        <w:rPr>
          <w:sz w:val="28"/>
          <w:szCs w:val="28"/>
        </w:rPr>
      </w:pPr>
      <w:r>
        <w:rPr>
          <w:sz w:val="28"/>
          <w:szCs w:val="28"/>
        </w:rPr>
        <w:t xml:space="preserve">11. </w:t>
      </w:r>
      <w:r w:rsidRPr="00A365E9">
        <w:rPr>
          <w:sz w:val="28"/>
          <w:szCs w:val="28"/>
        </w:rPr>
        <w:t>Заявка содержит следующие сведения:</w:t>
      </w:r>
    </w:p>
    <w:p w:rsidR="0019597E" w:rsidRPr="00A365E9" w:rsidRDefault="0019597E" w:rsidP="001D195E">
      <w:pPr>
        <w:pStyle w:val="a1"/>
        <w:ind w:firstLine="707"/>
        <w:rPr>
          <w:sz w:val="28"/>
          <w:szCs w:val="28"/>
        </w:rPr>
      </w:pPr>
      <w:bookmarkStart w:id="37" w:name="anchor1421"/>
      <w:bookmarkEnd w:id="37"/>
      <w:r w:rsidRPr="00A365E9">
        <w:rPr>
          <w:sz w:val="28"/>
          <w:szCs w:val="28"/>
        </w:rPr>
        <w:t>а) информация и документы об участ</w:t>
      </w:r>
      <w:r>
        <w:rPr>
          <w:sz w:val="28"/>
          <w:szCs w:val="28"/>
        </w:rPr>
        <w:t>нике отбора получателей субсидии</w:t>
      </w:r>
      <w:r w:rsidRPr="00A365E9">
        <w:rPr>
          <w:sz w:val="28"/>
          <w:szCs w:val="28"/>
        </w:rPr>
        <w:t>:</w:t>
      </w:r>
    </w:p>
    <w:p w:rsidR="0019597E" w:rsidRPr="00A365E9" w:rsidRDefault="0019597E" w:rsidP="001D195E">
      <w:pPr>
        <w:pStyle w:val="a1"/>
        <w:ind w:firstLine="707"/>
        <w:rPr>
          <w:sz w:val="28"/>
          <w:szCs w:val="28"/>
        </w:rPr>
      </w:pPr>
      <w:r w:rsidRPr="00A365E9">
        <w:rPr>
          <w:sz w:val="28"/>
          <w:szCs w:val="28"/>
        </w:rPr>
        <w:t>полное и сокращенное наименование участ</w:t>
      </w:r>
      <w:r>
        <w:rPr>
          <w:sz w:val="28"/>
          <w:szCs w:val="28"/>
        </w:rPr>
        <w:t>ника отбора получателей субсидии</w:t>
      </w:r>
      <w:r w:rsidRPr="00A365E9">
        <w:rPr>
          <w:sz w:val="28"/>
          <w:szCs w:val="28"/>
        </w:rPr>
        <w:t xml:space="preserve"> (для юридических лиц);</w:t>
      </w:r>
    </w:p>
    <w:p w:rsidR="0019597E" w:rsidRPr="00A365E9" w:rsidRDefault="0019597E" w:rsidP="004971B4">
      <w:pPr>
        <w:pStyle w:val="a1"/>
        <w:ind w:firstLine="707"/>
        <w:rPr>
          <w:sz w:val="28"/>
          <w:szCs w:val="28"/>
        </w:rPr>
      </w:pPr>
      <w:r w:rsidRPr="00A365E9">
        <w:rPr>
          <w:sz w:val="28"/>
          <w:szCs w:val="28"/>
        </w:rPr>
        <w:t>фамилия, имя, отчество (при наличии), пол 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дате и месте рождения (для физических лиц);</w:t>
      </w:r>
    </w:p>
    <w:p w:rsidR="0019597E" w:rsidRPr="00A365E9" w:rsidRDefault="0019597E" w:rsidP="004971B4">
      <w:pPr>
        <w:pStyle w:val="a1"/>
        <w:ind w:firstLine="707"/>
        <w:rPr>
          <w:sz w:val="28"/>
          <w:szCs w:val="28"/>
        </w:rPr>
      </w:pPr>
      <w:r w:rsidRPr="00A365E9">
        <w:rPr>
          <w:sz w:val="28"/>
          <w:szCs w:val="28"/>
        </w:rPr>
        <w:t>фамилия, имя, отчество (при наличии) индивидуального предпринимателя;</w:t>
      </w:r>
    </w:p>
    <w:p w:rsidR="0019597E" w:rsidRPr="00A365E9" w:rsidRDefault="0019597E" w:rsidP="001D195E">
      <w:pPr>
        <w:pStyle w:val="a1"/>
        <w:ind w:firstLine="0"/>
        <w:rPr>
          <w:sz w:val="28"/>
          <w:szCs w:val="28"/>
        </w:rPr>
      </w:pPr>
      <w:r w:rsidRPr="00A365E9">
        <w:rPr>
          <w:sz w:val="28"/>
          <w:szCs w:val="28"/>
        </w:rPr>
        <w:t>основной государственный регистрационный номер участника отбора получателей субсидий (для юридических лиц и индивидуальных предпринимателей);</w:t>
      </w:r>
    </w:p>
    <w:p w:rsidR="0019597E" w:rsidRPr="00A365E9" w:rsidRDefault="0019597E" w:rsidP="004971B4">
      <w:pPr>
        <w:pStyle w:val="a1"/>
        <w:ind w:firstLine="708"/>
        <w:rPr>
          <w:sz w:val="28"/>
          <w:szCs w:val="28"/>
        </w:rPr>
      </w:pPr>
      <w:r w:rsidRPr="00A365E9">
        <w:rPr>
          <w:sz w:val="28"/>
          <w:szCs w:val="28"/>
        </w:rPr>
        <w:t>идентификационный номер налогоплательщика;</w:t>
      </w:r>
    </w:p>
    <w:p w:rsidR="0019597E" w:rsidRPr="00A365E9" w:rsidRDefault="0019597E" w:rsidP="004971B4">
      <w:pPr>
        <w:pStyle w:val="a1"/>
        <w:ind w:firstLine="708"/>
        <w:rPr>
          <w:sz w:val="28"/>
          <w:szCs w:val="28"/>
        </w:rPr>
      </w:pPr>
      <w:r w:rsidRPr="00A365E9">
        <w:rPr>
          <w:sz w:val="28"/>
          <w:szCs w:val="28"/>
        </w:rPr>
        <w:t>дата постановки на учет в налоговом органе (для физических лиц, в том числе индивидуальных предпринимателей);</w:t>
      </w:r>
    </w:p>
    <w:p w:rsidR="0019597E" w:rsidRPr="00A365E9" w:rsidRDefault="0019597E" w:rsidP="004971B4">
      <w:pPr>
        <w:pStyle w:val="a1"/>
        <w:ind w:firstLine="708"/>
        <w:rPr>
          <w:sz w:val="28"/>
          <w:szCs w:val="28"/>
        </w:rPr>
      </w:pPr>
      <w:r w:rsidRPr="00A365E9">
        <w:rPr>
          <w:sz w:val="28"/>
          <w:szCs w:val="28"/>
        </w:rPr>
        <w:t>дата и код причины постановки на учет в налоговом органе (для юридических лиц);</w:t>
      </w:r>
    </w:p>
    <w:p w:rsidR="0019597E" w:rsidRPr="00A365E9" w:rsidRDefault="0019597E" w:rsidP="004971B4">
      <w:pPr>
        <w:pStyle w:val="a1"/>
        <w:ind w:firstLine="708"/>
        <w:rPr>
          <w:sz w:val="28"/>
          <w:szCs w:val="28"/>
        </w:rPr>
      </w:pPr>
      <w:r w:rsidRPr="00A365E9">
        <w:rPr>
          <w:sz w:val="28"/>
          <w:szCs w:val="28"/>
        </w:rPr>
        <w:t>дата государственной регистрации физического лица в качестве индивидуального предпринимателя;</w:t>
      </w:r>
    </w:p>
    <w:p w:rsidR="0019597E" w:rsidRPr="00A365E9" w:rsidRDefault="0019597E" w:rsidP="004971B4">
      <w:pPr>
        <w:pStyle w:val="a1"/>
        <w:ind w:firstLine="708"/>
        <w:rPr>
          <w:sz w:val="28"/>
          <w:szCs w:val="28"/>
        </w:rPr>
      </w:pPr>
      <w:r w:rsidRPr="00A365E9">
        <w:rPr>
          <w:sz w:val="28"/>
          <w:szCs w:val="28"/>
        </w:rPr>
        <w:t>дата и место рождения (для физических лиц, в том числе индивидуальных предпринимателей);</w:t>
      </w:r>
    </w:p>
    <w:p w:rsidR="0019597E" w:rsidRPr="00A365E9" w:rsidRDefault="0019597E" w:rsidP="004971B4">
      <w:pPr>
        <w:pStyle w:val="a1"/>
        <w:ind w:firstLine="708"/>
        <w:rPr>
          <w:sz w:val="28"/>
          <w:szCs w:val="28"/>
        </w:rPr>
      </w:pPr>
      <w:r w:rsidRPr="00A365E9">
        <w:rPr>
          <w:sz w:val="28"/>
          <w:szCs w:val="28"/>
        </w:rPr>
        <w:t>страховой номер индивидуального лицевого счета (для физических лиц, в том числе индивидуальных предпринимателей);</w:t>
      </w:r>
    </w:p>
    <w:p w:rsidR="0019597E" w:rsidRPr="00A365E9" w:rsidRDefault="0019597E" w:rsidP="004971B4">
      <w:pPr>
        <w:pStyle w:val="a1"/>
        <w:ind w:firstLine="708"/>
        <w:rPr>
          <w:sz w:val="28"/>
          <w:szCs w:val="28"/>
        </w:rPr>
      </w:pPr>
      <w:r w:rsidRPr="00A365E9">
        <w:rPr>
          <w:sz w:val="28"/>
          <w:szCs w:val="28"/>
        </w:rPr>
        <w:t>адрес юридического лица, адрес регистрации (для физических лиц, в том числе индивидуальных предпринимателей);</w:t>
      </w:r>
    </w:p>
    <w:p w:rsidR="0019597E" w:rsidRPr="00A365E9" w:rsidRDefault="0019597E" w:rsidP="004971B4">
      <w:pPr>
        <w:pStyle w:val="a1"/>
        <w:ind w:firstLine="708"/>
        <w:rPr>
          <w:sz w:val="28"/>
          <w:szCs w:val="28"/>
        </w:rPr>
      </w:pPr>
      <w:r w:rsidRPr="00A365E9">
        <w:rPr>
          <w:sz w:val="28"/>
          <w:szCs w:val="28"/>
        </w:rPr>
        <w:t>номер контактного телефона, почтовый адрес и адрес электронной почты для направления юридически значимых сообщений;</w:t>
      </w:r>
    </w:p>
    <w:p w:rsidR="0019597E" w:rsidRPr="00A365E9" w:rsidRDefault="0019597E" w:rsidP="004971B4">
      <w:pPr>
        <w:pStyle w:val="a1"/>
        <w:ind w:firstLine="708"/>
        <w:rPr>
          <w:sz w:val="28"/>
          <w:szCs w:val="28"/>
        </w:rPr>
      </w:pPr>
      <w:r w:rsidRPr="00A365E9">
        <w:rPr>
          <w:sz w:val="28"/>
          <w:szCs w:val="28"/>
        </w:rPr>
        <w:t xml:space="preserve">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w:t>
      </w:r>
      <w:hyperlink r:id="rId23" w:history="1">
        <w:r w:rsidRPr="00A365E9">
          <w:rPr>
            <w:sz w:val="28"/>
            <w:szCs w:val="28"/>
          </w:rPr>
          <w:t>Федеральным законом</w:t>
        </w:r>
      </w:hyperlink>
      <w:r w:rsidRPr="00A365E9">
        <w:rPr>
          <w:sz w:val="28"/>
          <w:szCs w:val="28"/>
        </w:rPr>
        <w:t xml:space="preserve">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rsidR="0019597E" w:rsidRPr="00A365E9" w:rsidRDefault="0019597E" w:rsidP="004971B4">
      <w:pPr>
        <w:pStyle w:val="a1"/>
        <w:ind w:firstLine="708"/>
        <w:rPr>
          <w:sz w:val="28"/>
          <w:szCs w:val="28"/>
        </w:rPr>
      </w:pPr>
      <w:r w:rsidRPr="00A365E9">
        <w:rPr>
          <w:sz w:val="28"/>
          <w:szCs w:val="28"/>
        </w:rPr>
        <w:t>информация о руководителе юридического лица (фамилия, имя, отчество (при наличии), идентификационный номер налогоплательщика, должность);</w:t>
      </w:r>
    </w:p>
    <w:p w:rsidR="0019597E" w:rsidRPr="00A365E9" w:rsidRDefault="0019597E" w:rsidP="004971B4">
      <w:pPr>
        <w:pStyle w:val="a1"/>
        <w:ind w:firstLine="708"/>
        <w:rPr>
          <w:sz w:val="28"/>
          <w:szCs w:val="28"/>
        </w:rPr>
      </w:pPr>
      <w:r w:rsidRPr="00A365E9">
        <w:rPr>
          <w:sz w:val="28"/>
          <w:szCs w:val="28"/>
        </w:rP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rsidR="0019597E" w:rsidRDefault="0019597E" w:rsidP="004971B4">
      <w:pPr>
        <w:pStyle w:val="a1"/>
        <w:ind w:firstLine="708"/>
        <w:rPr>
          <w:sz w:val="28"/>
          <w:szCs w:val="28"/>
        </w:rPr>
      </w:pPr>
      <w:r w:rsidRPr="00A365E9">
        <w:rPr>
          <w:sz w:val="28"/>
          <w:szCs w:val="28"/>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19597E" w:rsidRDefault="0019597E" w:rsidP="004971B4">
      <w:pPr>
        <w:pStyle w:val="a1"/>
        <w:ind w:firstLine="708"/>
        <w:rPr>
          <w:sz w:val="28"/>
          <w:szCs w:val="28"/>
        </w:rPr>
      </w:pPr>
      <w:r w:rsidRPr="0082650B">
        <w:rPr>
          <w:sz w:val="28"/>
          <w:szCs w:val="28"/>
        </w:rPr>
        <w:t>б) информация и документы, подтверждающие соответствие участника отбора получателей субсидий установленным в объявлении о проведении отбора п</w:t>
      </w:r>
      <w:r>
        <w:rPr>
          <w:sz w:val="28"/>
          <w:szCs w:val="28"/>
        </w:rPr>
        <w:t>олучателей субсидий требованиям:</w:t>
      </w:r>
    </w:p>
    <w:p w:rsidR="0019597E" w:rsidRDefault="0019597E" w:rsidP="004971B4">
      <w:pPr>
        <w:pStyle w:val="a1"/>
        <w:ind w:firstLine="708"/>
        <w:rPr>
          <w:color w:val="000000"/>
          <w:sz w:val="28"/>
          <w:szCs w:val="28"/>
        </w:rPr>
      </w:pPr>
      <w:r w:rsidRPr="004971B4">
        <w:rPr>
          <w:color w:val="000000"/>
          <w:sz w:val="28"/>
          <w:szCs w:val="28"/>
        </w:rPr>
        <w:t>- свидетельство о государственной регистрации юридического лица (свидетельство о государственной регистрации индивидуального предпринимателя);</w:t>
      </w:r>
    </w:p>
    <w:p w:rsidR="0019597E" w:rsidRDefault="0019597E" w:rsidP="004971B4">
      <w:pPr>
        <w:pStyle w:val="a1"/>
        <w:ind w:firstLine="708"/>
        <w:rPr>
          <w:color w:val="000000"/>
          <w:sz w:val="28"/>
          <w:szCs w:val="28"/>
        </w:rPr>
      </w:pPr>
      <w:r w:rsidRPr="004971B4">
        <w:rPr>
          <w:color w:val="000000"/>
          <w:sz w:val="28"/>
          <w:szCs w:val="28"/>
        </w:rPr>
        <w:t>- выписка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выданную не позднее 30 дней до даты подачи заявки о предоставлении субсидии;</w:t>
      </w:r>
    </w:p>
    <w:p w:rsidR="0019597E" w:rsidRDefault="0019597E" w:rsidP="005F0F32">
      <w:pPr>
        <w:pStyle w:val="s1"/>
        <w:shd w:val="clear" w:color="auto" w:fill="FFFFFF"/>
        <w:tabs>
          <w:tab w:val="left" w:pos="851"/>
        </w:tabs>
        <w:spacing w:before="0" w:beforeAutospacing="0" w:after="0" w:afterAutospacing="0"/>
        <w:jc w:val="both"/>
        <w:rPr>
          <w:color w:val="000000"/>
          <w:sz w:val="28"/>
          <w:szCs w:val="28"/>
        </w:rPr>
      </w:pPr>
      <w:bookmarkStart w:id="38" w:name="anchor1423"/>
      <w:bookmarkEnd w:id="38"/>
      <w:r>
        <w:rPr>
          <w:color w:val="000000"/>
          <w:sz w:val="28"/>
          <w:szCs w:val="28"/>
        </w:rPr>
        <w:tab/>
      </w:r>
      <w:r w:rsidRPr="00B67ADF">
        <w:rPr>
          <w:color w:val="000000"/>
          <w:sz w:val="28"/>
          <w:szCs w:val="28"/>
        </w:rPr>
        <w:t xml:space="preserve">- </w:t>
      </w:r>
      <w:r>
        <w:rPr>
          <w:color w:val="000000"/>
          <w:sz w:val="28"/>
          <w:szCs w:val="28"/>
        </w:rPr>
        <w:t xml:space="preserve">сведения </w:t>
      </w:r>
      <w:r w:rsidRPr="00B67ADF">
        <w:rPr>
          <w:color w:val="000000"/>
          <w:sz w:val="28"/>
          <w:szCs w:val="28"/>
        </w:rPr>
        <w:t xml:space="preserve"> об отсутствии задолженности по </w:t>
      </w:r>
      <w:r>
        <w:rPr>
          <w:color w:val="000000"/>
          <w:sz w:val="28"/>
          <w:szCs w:val="28"/>
        </w:rPr>
        <w:t xml:space="preserve">уплаченным налогам </w:t>
      </w:r>
      <w:r w:rsidRPr="00B67ADF">
        <w:rPr>
          <w:color w:val="000000"/>
          <w:sz w:val="28"/>
          <w:szCs w:val="28"/>
        </w:rPr>
        <w:t>на дату подачи заявления на получение субсидии.</w:t>
      </w:r>
    </w:p>
    <w:p w:rsidR="0019597E" w:rsidRPr="0082650B" w:rsidRDefault="0019597E" w:rsidP="004971B4">
      <w:pPr>
        <w:pStyle w:val="a1"/>
        <w:ind w:firstLine="708"/>
        <w:rPr>
          <w:sz w:val="28"/>
          <w:szCs w:val="28"/>
        </w:rPr>
      </w:pPr>
      <w:r w:rsidRPr="0082650B">
        <w:rPr>
          <w:sz w:val="28"/>
          <w:szCs w:val="28"/>
        </w:rPr>
        <w:t>в) информация и документы, представляемые при проведении отбора получателей субсидий в процессе документооборота:</w:t>
      </w:r>
    </w:p>
    <w:p w:rsidR="0019597E" w:rsidRPr="0082650B" w:rsidRDefault="0019597E" w:rsidP="004971B4">
      <w:pPr>
        <w:pStyle w:val="a1"/>
        <w:ind w:firstLine="708"/>
        <w:rPr>
          <w:sz w:val="28"/>
          <w:szCs w:val="28"/>
        </w:rPr>
      </w:pPr>
      <w:r w:rsidRPr="0082650B">
        <w:rPr>
          <w:sz w:val="28"/>
          <w:szCs w:val="28"/>
        </w:rPr>
        <w:t>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19597E" w:rsidRPr="0082650B" w:rsidRDefault="0019597E" w:rsidP="001D195E">
      <w:pPr>
        <w:pStyle w:val="a1"/>
        <w:rPr>
          <w:sz w:val="28"/>
          <w:szCs w:val="28"/>
        </w:rPr>
      </w:pPr>
      <w:r w:rsidRPr="0082650B">
        <w:rPr>
          <w:sz w:val="28"/>
          <w:szCs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19597E" w:rsidRPr="0082650B" w:rsidRDefault="0019597E" w:rsidP="001D195E">
      <w:pPr>
        <w:pStyle w:val="a1"/>
        <w:rPr>
          <w:sz w:val="28"/>
          <w:szCs w:val="28"/>
        </w:rPr>
      </w:pPr>
      <w:bookmarkStart w:id="39" w:name="anchor1424"/>
      <w:bookmarkEnd w:id="39"/>
      <w:r w:rsidRPr="003F48EF">
        <w:rPr>
          <w:sz w:val="28"/>
          <w:szCs w:val="28"/>
        </w:rPr>
        <w:t>г) предлагаемые участником отбора получателей субсидий значение результата предоставления субсидии, (показатели, необходимые для достижения результатов предоставления субсидии) значение запрашиваемого участником отбора получателей субсидий размера субсидии, который не может быть выше (ниже) максимального (минимального) размера, установленного в объявлении о проведении отбора получателей субсидий (если установлено);</w:t>
      </w:r>
    </w:p>
    <w:p w:rsidR="0019597E" w:rsidRPr="0082650B" w:rsidRDefault="0019597E" w:rsidP="001D195E">
      <w:pPr>
        <w:pStyle w:val="a1"/>
        <w:rPr>
          <w:sz w:val="28"/>
          <w:szCs w:val="28"/>
        </w:rPr>
      </w:pPr>
      <w:bookmarkStart w:id="40" w:name="anchor1425"/>
      <w:bookmarkEnd w:id="40"/>
      <w:r w:rsidRPr="0082650B">
        <w:rPr>
          <w:sz w:val="28"/>
          <w:szCs w:val="28"/>
        </w:rPr>
        <w:t>д) информация по каждому указанному в объявлении о проведении отбора получателей субсидий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субсидий</w:t>
      </w:r>
      <w:r>
        <w:t xml:space="preserve">, </w:t>
      </w:r>
      <w:r w:rsidRPr="0082650B">
        <w:rPr>
          <w:sz w:val="28"/>
          <w:szCs w:val="28"/>
        </w:rPr>
        <w:t>к которым могут относиться:</w:t>
      </w:r>
    </w:p>
    <w:p w:rsidR="0019597E" w:rsidRDefault="0019597E" w:rsidP="001D195E">
      <w:pPr>
        <w:pStyle w:val="a1"/>
        <w:rPr>
          <w:sz w:val="28"/>
          <w:szCs w:val="28"/>
        </w:rPr>
      </w:pPr>
      <w:r w:rsidRPr="006B581E">
        <w:rPr>
          <w:sz w:val="28"/>
          <w:szCs w:val="28"/>
        </w:rPr>
        <w:t>выписки из Единого государственного реестра недвижимости в случае, если указанные объекты недвижимости необходимы для достижения результата предоставления субсидии;</w:t>
      </w:r>
    </w:p>
    <w:p w:rsidR="0019597E" w:rsidRPr="0082650B" w:rsidRDefault="0019597E" w:rsidP="006B581E">
      <w:pPr>
        <w:pStyle w:val="a1"/>
        <w:ind w:firstLine="708"/>
        <w:rPr>
          <w:sz w:val="28"/>
          <w:szCs w:val="28"/>
        </w:rPr>
      </w:pPr>
      <w:r>
        <w:rPr>
          <w:sz w:val="28"/>
          <w:szCs w:val="28"/>
        </w:rPr>
        <w:t>договор</w:t>
      </w:r>
      <w:r w:rsidRPr="008C04C2">
        <w:rPr>
          <w:sz w:val="28"/>
          <w:szCs w:val="28"/>
        </w:rPr>
        <w:t xml:space="preserve"> безвозмездного пользования комплекса муниципального имущества, предназначенного для оказания банных услуг</w:t>
      </w:r>
      <w:r>
        <w:rPr>
          <w:sz w:val="28"/>
          <w:szCs w:val="28"/>
        </w:rPr>
        <w:t>;</w:t>
      </w:r>
    </w:p>
    <w:p w:rsidR="0019597E" w:rsidRPr="0082650B" w:rsidRDefault="0019597E" w:rsidP="001D195E">
      <w:pPr>
        <w:pStyle w:val="a1"/>
        <w:rPr>
          <w:sz w:val="28"/>
          <w:szCs w:val="28"/>
        </w:rPr>
      </w:pPr>
      <w:r w:rsidRPr="0082650B">
        <w:rPr>
          <w:sz w:val="28"/>
          <w:szCs w:val="28"/>
        </w:rPr>
        <w:t>электронные копии документов (договоров с ресурсоснабжающими организациями, договоров на предоставление коммунальных и эксплуатационных услуг), подтверждающих надлежащее функционирование всех инженерных систем (центрального отопления, газоснабжения, горячего и холодного водоснабжения, канализации, электроснабжения) занимаемого участником отбора получателей субсидий здания (строения, сооружения), в случае, если указанные объекты недвижимости необходимы для достижения результата предоставления субсидии;</w:t>
      </w:r>
    </w:p>
    <w:p w:rsidR="0019597E" w:rsidRPr="0082650B" w:rsidRDefault="0019597E" w:rsidP="001D195E">
      <w:pPr>
        <w:pStyle w:val="a1"/>
        <w:rPr>
          <w:sz w:val="28"/>
          <w:szCs w:val="28"/>
        </w:rPr>
      </w:pPr>
      <w:r w:rsidRPr="0082650B">
        <w:rPr>
          <w:sz w:val="28"/>
          <w:szCs w:val="28"/>
        </w:rPr>
        <w:t>электронные копии документов (исполненных контрактов (договоров), соглашений, государственных (муниципальных) контрактов, актов оказанных услуг (выполненных работ), подтверждающих в том числе наличие опыта работы участника отбора получателей субсидий, в случае, если у участника отбора получателей субсидий имеется такой опыт и при оценке заявок используются показатели, определяющие опыт участников конкурса;</w:t>
      </w:r>
    </w:p>
    <w:p w:rsidR="0019597E" w:rsidRDefault="0019597E" w:rsidP="001D195E">
      <w:pPr>
        <w:pStyle w:val="a1"/>
        <w:rPr>
          <w:sz w:val="28"/>
          <w:szCs w:val="28"/>
        </w:rPr>
      </w:pPr>
      <w:r w:rsidRPr="0082650B">
        <w:rPr>
          <w:sz w:val="28"/>
          <w:szCs w:val="28"/>
        </w:rPr>
        <w:t xml:space="preserve">электронные копии документов, подтверждающих трудовой стаж сотрудников (работников) участника отбора получателей субсидий, физического лица - участника отбора получателей субсидий, включая документы об образовании и (или) о квалификации, </w:t>
      </w:r>
    </w:p>
    <w:p w:rsidR="0019597E" w:rsidRPr="0082650B" w:rsidRDefault="0019597E" w:rsidP="001D195E">
      <w:pPr>
        <w:pStyle w:val="a1"/>
        <w:rPr>
          <w:sz w:val="28"/>
          <w:szCs w:val="28"/>
        </w:rPr>
      </w:pPr>
      <w:r w:rsidRPr="0082650B">
        <w:rPr>
          <w:sz w:val="28"/>
          <w:szCs w:val="28"/>
        </w:rPr>
        <w:t xml:space="preserve">электронные копии трудовых договоров, заключенных между участником отбора получателей субсидий и его работниками, трудовых книжек работников участника отбора получателей субсидий, с которыми заключены трудовые договоры, или сведения о трудовой деятельности таких работников, предусмотренные </w:t>
      </w:r>
      <w:hyperlink r:id="rId24" w:history="1">
        <w:r w:rsidRPr="0082650B">
          <w:rPr>
            <w:sz w:val="28"/>
            <w:szCs w:val="28"/>
          </w:rPr>
          <w:t>статьей 66</w:t>
        </w:r>
        <w:r w:rsidRPr="0082650B">
          <w:rPr>
            <w:sz w:val="28"/>
            <w:szCs w:val="28"/>
            <w:vertAlign w:val="superscript"/>
          </w:rPr>
          <w:t> 1</w:t>
        </w:r>
      </w:hyperlink>
      <w:r w:rsidRPr="0082650B">
        <w:rPr>
          <w:sz w:val="28"/>
          <w:szCs w:val="28"/>
        </w:rPr>
        <w:t xml:space="preserve"> Трудового кодекса Российской Федерации, гражданско-правовых договоров, заключенных между участниками отбора получателей субсидий и физическими лицами, которые будут привлечены к достижению результата предоставления субсидии, гарантийное письмо о трудоустройстве инвалидов или иных категорий физических лиц, установленных законодательством Российской Федерации, в случае, если при оценке заявки используются качественные критерии, определяемые по показателям, характеризующим условия осуществления деятельности (включая требования к кадровым ресурсам);</w:t>
      </w:r>
    </w:p>
    <w:p w:rsidR="0019597E" w:rsidRDefault="0019597E" w:rsidP="001D195E">
      <w:pPr>
        <w:pStyle w:val="a1"/>
        <w:rPr>
          <w:sz w:val="28"/>
          <w:szCs w:val="28"/>
        </w:rPr>
      </w:pPr>
      <w:r w:rsidRPr="0082650B">
        <w:rPr>
          <w:sz w:val="28"/>
          <w:szCs w:val="28"/>
        </w:rPr>
        <w:t>иные сведения, документы и материалы.</w:t>
      </w:r>
    </w:p>
    <w:p w:rsidR="0019597E" w:rsidRDefault="0019597E" w:rsidP="001D195E">
      <w:pPr>
        <w:pStyle w:val="a1"/>
        <w:rPr>
          <w:sz w:val="28"/>
          <w:szCs w:val="28"/>
        </w:rPr>
      </w:pPr>
      <w:r>
        <w:rPr>
          <w:sz w:val="28"/>
          <w:szCs w:val="28"/>
        </w:rPr>
        <w:t xml:space="preserve">Документы </w:t>
      </w:r>
      <w:r w:rsidRPr="005237DC">
        <w:rPr>
          <w:sz w:val="28"/>
          <w:szCs w:val="28"/>
        </w:rPr>
        <w:t xml:space="preserve"> должны быть представлены </w:t>
      </w:r>
      <w:r>
        <w:rPr>
          <w:sz w:val="28"/>
          <w:szCs w:val="28"/>
        </w:rPr>
        <w:t xml:space="preserve">в Администрацию </w:t>
      </w:r>
      <w:r w:rsidRPr="005237DC">
        <w:rPr>
          <w:sz w:val="28"/>
          <w:szCs w:val="28"/>
        </w:rPr>
        <w:t>в подлинниках (на обозрение) и копиях, заверенных юридическим лицом, индивидуальным предпринимателем, либо в копиях, удостоверенных нотариусом.</w:t>
      </w:r>
    </w:p>
    <w:p w:rsidR="0019597E" w:rsidRDefault="0019597E" w:rsidP="001D195E">
      <w:pPr>
        <w:pStyle w:val="a1"/>
        <w:rPr>
          <w:sz w:val="28"/>
          <w:szCs w:val="28"/>
        </w:rPr>
      </w:pPr>
      <w:r>
        <w:rPr>
          <w:sz w:val="28"/>
          <w:szCs w:val="28"/>
        </w:rPr>
        <w:t xml:space="preserve">12. </w:t>
      </w:r>
      <w:r w:rsidRPr="00123C1A">
        <w:rPr>
          <w:sz w:val="28"/>
          <w:szCs w:val="28"/>
        </w:rPr>
        <w:t>Внесение изменений в заявку или отзыв заявки осуществляется участником отбора получателей субсидий в порядке, аналогичном порядку формирования заявки участни</w:t>
      </w:r>
      <w:r>
        <w:rPr>
          <w:sz w:val="28"/>
          <w:szCs w:val="28"/>
        </w:rPr>
        <w:t>ком отбора получателей субсидий.</w:t>
      </w:r>
      <w:r w:rsidRPr="00123C1A">
        <w:rPr>
          <w:sz w:val="28"/>
          <w:szCs w:val="28"/>
        </w:rPr>
        <w:t xml:space="preserve"> </w:t>
      </w:r>
      <w:bookmarkStart w:id="41" w:name="anchor1044"/>
      <w:bookmarkEnd w:id="41"/>
    </w:p>
    <w:p w:rsidR="0019597E" w:rsidRPr="00123C1A" w:rsidRDefault="0019597E" w:rsidP="001D195E">
      <w:pPr>
        <w:pStyle w:val="a1"/>
        <w:rPr>
          <w:sz w:val="28"/>
          <w:szCs w:val="28"/>
        </w:rPr>
      </w:pPr>
      <w:r w:rsidRPr="00123C1A">
        <w:rPr>
          <w:sz w:val="28"/>
          <w:szCs w:val="28"/>
        </w:rPr>
        <w:t xml:space="preserve">В случае если объявлением о проведении отбора получателей субсидий предусмотрена возможность возврата заявок участникам отбора получателей субсидий на доработку, решения </w:t>
      </w:r>
      <w:r>
        <w:rPr>
          <w:sz w:val="28"/>
          <w:szCs w:val="28"/>
        </w:rPr>
        <w:t>Администрации</w:t>
      </w:r>
      <w:r w:rsidRPr="00123C1A">
        <w:rPr>
          <w:sz w:val="28"/>
          <w:szCs w:val="28"/>
        </w:rPr>
        <w:t xml:space="preserve"> или комиссии  о возврате заявок участникам отбора получателей субсидий на доработку принимаются в равной мере ко всем участникам отбора получателей субсидий, при рассмотрении заявок которых выявлены основания для их возврата на доработку, а также доводятся до участников отбора получателей субсидий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19597E" w:rsidRPr="00123C1A" w:rsidRDefault="0019597E" w:rsidP="001D195E">
      <w:pPr>
        <w:pStyle w:val="a1"/>
        <w:rPr>
          <w:sz w:val="28"/>
          <w:szCs w:val="28"/>
        </w:rPr>
      </w:pPr>
      <w:bookmarkStart w:id="42" w:name="anchor1045"/>
      <w:bookmarkStart w:id="43" w:name="anchor1046"/>
      <w:bookmarkEnd w:id="42"/>
      <w:bookmarkEnd w:id="43"/>
      <w:r>
        <w:rPr>
          <w:sz w:val="28"/>
          <w:szCs w:val="28"/>
        </w:rPr>
        <w:t>13</w:t>
      </w:r>
      <w:r w:rsidRPr="00123C1A">
        <w:rPr>
          <w:sz w:val="28"/>
          <w:szCs w:val="28"/>
        </w:rPr>
        <w:t xml:space="preserve">. Любой участник отбора получателей субсидий со дня размещения объявления о проведении отбора получателей субсидий на </w:t>
      </w:r>
      <w:hyperlink r:id="rId25" w:history="1">
        <w:r w:rsidRPr="00123C1A">
          <w:rPr>
            <w:sz w:val="28"/>
            <w:szCs w:val="28"/>
          </w:rPr>
          <w:t>едином портале</w:t>
        </w:r>
      </w:hyperlink>
      <w:r w:rsidRPr="00123C1A">
        <w:rPr>
          <w:sz w:val="28"/>
          <w:szCs w:val="28"/>
        </w:rPr>
        <w:t xml:space="preserve"> не позднее 3-го рабочего дня до дня завершения подачи заявок вправе направить </w:t>
      </w:r>
      <w:r>
        <w:rPr>
          <w:sz w:val="28"/>
          <w:szCs w:val="28"/>
        </w:rPr>
        <w:t>в Администрацию</w:t>
      </w:r>
      <w:r w:rsidRPr="00123C1A">
        <w:rPr>
          <w:sz w:val="28"/>
          <w:szCs w:val="28"/>
        </w:rPr>
        <w:t xml:space="preserve">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rsidR="0019597E" w:rsidRPr="00123C1A" w:rsidRDefault="0019597E" w:rsidP="001D195E">
      <w:pPr>
        <w:pStyle w:val="a1"/>
        <w:rPr>
          <w:sz w:val="28"/>
          <w:szCs w:val="28"/>
        </w:rPr>
      </w:pPr>
      <w:bookmarkStart w:id="44" w:name="anchor1047"/>
      <w:bookmarkEnd w:id="44"/>
      <w:r w:rsidRPr="00123C1A">
        <w:rPr>
          <w:sz w:val="28"/>
          <w:szCs w:val="28"/>
        </w:rPr>
        <w:t xml:space="preserve"> </w:t>
      </w:r>
      <w:r>
        <w:rPr>
          <w:sz w:val="28"/>
          <w:szCs w:val="28"/>
        </w:rPr>
        <w:t>Администрация</w:t>
      </w:r>
      <w:r w:rsidRPr="00123C1A">
        <w:rPr>
          <w:sz w:val="28"/>
          <w:szCs w:val="28"/>
        </w:rPr>
        <w:t xml:space="preserve"> в ответ на запрос, </w:t>
      </w:r>
      <w:r w:rsidRPr="00A007A1">
        <w:rPr>
          <w:sz w:val="28"/>
          <w:szCs w:val="28"/>
        </w:rPr>
        <w:t>о разъяснении положений объявления о проведении отбора получателей субсидий путем формирования в системе "Электронный бюджет"</w:t>
      </w:r>
      <w:r w:rsidRPr="00123C1A">
        <w:rPr>
          <w:sz w:val="28"/>
          <w:szCs w:val="28"/>
        </w:rPr>
        <w:t xml:space="preserve">,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w:t>
      </w:r>
      <w:r>
        <w:rPr>
          <w:sz w:val="28"/>
          <w:szCs w:val="28"/>
        </w:rPr>
        <w:t>Администрацией</w:t>
      </w:r>
      <w:r w:rsidRPr="00123C1A">
        <w:rPr>
          <w:sz w:val="28"/>
          <w:szCs w:val="28"/>
        </w:rPr>
        <w:t xml:space="preserve">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rsidR="0019597E" w:rsidRDefault="0019597E" w:rsidP="001D195E">
      <w:pPr>
        <w:pStyle w:val="a1"/>
        <w:rPr>
          <w:sz w:val="28"/>
          <w:szCs w:val="28"/>
        </w:rPr>
      </w:pPr>
      <w:bookmarkStart w:id="45" w:name="anchor1472"/>
      <w:bookmarkEnd w:id="45"/>
      <w:r w:rsidRPr="00123C1A">
        <w:rPr>
          <w:sz w:val="28"/>
          <w:szCs w:val="28"/>
        </w:rPr>
        <w:t xml:space="preserve">Доступ к разъяснению, формируемому в системе "Электронный бюджет" в соответствии с </w:t>
      </w:r>
      <w:hyperlink w:anchor="anchor1047" w:history="1">
        <w:r w:rsidRPr="00123C1A">
          <w:rPr>
            <w:sz w:val="28"/>
            <w:szCs w:val="28"/>
          </w:rPr>
          <w:t>абзацем первым</w:t>
        </w:r>
      </w:hyperlink>
      <w:r w:rsidRPr="00123C1A">
        <w:rPr>
          <w:sz w:val="28"/>
          <w:szCs w:val="28"/>
        </w:rPr>
        <w:t xml:space="preserve"> настоящего пункта, предоставляется всем участникам отбора.</w:t>
      </w:r>
    </w:p>
    <w:p w:rsidR="0019597E" w:rsidRDefault="0019597E" w:rsidP="001D195E">
      <w:pPr>
        <w:pStyle w:val="a1"/>
        <w:rPr>
          <w:sz w:val="28"/>
          <w:szCs w:val="28"/>
        </w:rPr>
      </w:pPr>
    </w:p>
    <w:p w:rsidR="0019597E" w:rsidRDefault="0019597E" w:rsidP="00660997">
      <w:pPr>
        <w:pStyle w:val="a1"/>
        <w:jc w:val="center"/>
        <w:rPr>
          <w:sz w:val="28"/>
          <w:szCs w:val="28"/>
        </w:rPr>
      </w:pPr>
      <w:r w:rsidRPr="003F48EF">
        <w:rPr>
          <w:color w:val="000000"/>
          <w:sz w:val="28"/>
          <w:szCs w:val="28"/>
        </w:rPr>
        <w:t xml:space="preserve">Раздел </w:t>
      </w:r>
      <w:r>
        <w:rPr>
          <w:color w:val="000000"/>
          <w:sz w:val="28"/>
          <w:szCs w:val="28"/>
        </w:rPr>
        <w:t xml:space="preserve">6. Порядок рассмотрения и оценки заявок, а также определения победителей отбора получателей субсидии </w:t>
      </w:r>
    </w:p>
    <w:p w:rsidR="0019597E" w:rsidRPr="00490505" w:rsidRDefault="0019597E" w:rsidP="00490505">
      <w:pPr>
        <w:pStyle w:val="NoSpacing"/>
        <w:jc w:val="both"/>
        <w:rPr>
          <w:sz w:val="28"/>
          <w:szCs w:val="28"/>
        </w:rPr>
      </w:pPr>
      <w:r w:rsidRPr="00490505">
        <w:rPr>
          <w:sz w:val="28"/>
          <w:szCs w:val="28"/>
        </w:rPr>
        <w:tab/>
        <w:t xml:space="preserve">14.1 Заявки на участие в отборе получателей субсидии  принимаются в </w:t>
      </w:r>
      <w:r w:rsidRPr="00490505">
        <w:rPr>
          <w:color w:val="000000"/>
          <w:sz w:val="28"/>
          <w:szCs w:val="28"/>
        </w:rPr>
        <w:t>Администрацию</w:t>
      </w:r>
      <w:r w:rsidRPr="00490505">
        <w:rPr>
          <w:sz w:val="28"/>
          <w:szCs w:val="28"/>
        </w:rPr>
        <w:t xml:space="preserve"> в течение 5 календарных дней с момента размещения информации о отборе получателей субсидии    на официальном сайте Администрации Селижаровского округа в сети Интернет. Администрация рассматривает представленные юридическими лицами, индивидуальными предпринимателями документы, указанные в п.10.1 Порядка, и осуществляет проверку соблюдения ими условий и целей</w:t>
      </w:r>
      <w:r w:rsidRPr="005237DC">
        <w:t xml:space="preserve"> </w:t>
      </w:r>
      <w:r w:rsidRPr="00490505">
        <w:rPr>
          <w:sz w:val="28"/>
          <w:szCs w:val="28"/>
        </w:rPr>
        <w:t>предоставления субсидий в течение 1 рабочего дня с момента окончания срока поступления документов.</w:t>
      </w:r>
    </w:p>
    <w:p w:rsidR="0019597E" w:rsidRPr="00490505" w:rsidRDefault="0019597E" w:rsidP="00490505">
      <w:pPr>
        <w:pStyle w:val="NoSpacing"/>
        <w:rPr>
          <w:sz w:val="28"/>
          <w:szCs w:val="28"/>
        </w:rPr>
      </w:pPr>
      <w:r w:rsidRPr="00490505">
        <w:rPr>
          <w:sz w:val="28"/>
          <w:szCs w:val="28"/>
        </w:rPr>
        <w:tab/>
        <w:t>После рассмотрения заявок комиссия принимает решение:</w:t>
      </w:r>
    </w:p>
    <w:p w:rsidR="0019597E" w:rsidRPr="00490505" w:rsidRDefault="0019597E" w:rsidP="00490505">
      <w:pPr>
        <w:rPr>
          <w:sz w:val="28"/>
          <w:szCs w:val="28"/>
        </w:rPr>
      </w:pPr>
      <w:r w:rsidRPr="00490505">
        <w:rPr>
          <w:sz w:val="28"/>
          <w:szCs w:val="28"/>
        </w:rPr>
        <w:tab/>
        <w:t>а) о предоставлении субсидии;</w:t>
      </w:r>
    </w:p>
    <w:p w:rsidR="0019597E" w:rsidRPr="00490505" w:rsidRDefault="0019597E" w:rsidP="00490505">
      <w:pPr>
        <w:rPr>
          <w:sz w:val="28"/>
          <w:szCs w:val="28"/>
        </w:rPr>
      </w:pPr>
      <w:r w:rsidRPr="00490505">
        <w:rPr>
          <w:sz w:val="28"/>
          <w:szCs w:val="28"/>
        </w:rPr>
        <w:tab/>
        <w:t>б) об отказе в предоставлении субсидии.</w:t>
      </w:r>
    </w:p>
    <w:p w:rsidR="0019597E" w:rsidRPr="00490505" w:rsidRDefault="0019597E" w:rsidP="00490505">
      <w:pPr>
        <w:rPr>
          <w:sz w:val="28"/>
          <w:szCs w:val="28"/>
        </w:rPr>
      </w:pPr>
      <w:r w:rsidRPr="00490505">
        <w:rPr>
          <w:sz w:val="28"/>
          <w:szCs w:val="28"/>
        </w:rPr>
        <w:tab/>
      </w:r>
      <w:r>
        <w:rPr>
          <w:sz w:val="28"/>
          <w:szCs w:val="28"/>
        </w:rPr>
        <w:t>Решение к</w:t>
      </w:r>
      <w:r w:rsidRPr="00490505">
        <w:rPr>
          <w:sz w:val="28"/>
          <w:szCs w:val="28"/>
        </w:rPr>
        <w:t>омиссии оформляется протоколом. Любой заявитель вправе обжаловать результаты отбора получателей субсидии  в порядке и сроки, предусмотренные действующим законодательством.</w:t>
      </w:r>
    </w:p>
    <w:p w:rsidR="0019597E" w:rsidRDefault="0019597E" w:rsidP="00490505">
      <w:pPr>
        <w:pStyle w:val="s1"/>
        <w:shd w:val="clear" w:color="auto" w:fill="FFFFFF"/>
        <w:tabs>
          <w:tab w:val="left" w:pos="851"/>
        </w:tabs>
        <w:spacing w:before="0" w:beforeAutospacing="0" w:after="0" w:afterAutospacing="0"/>
        <w:jc w:val="both"/>
        <w:rPr>
          <w:sz w:val="28"/>
          <w:szCs w:val="28"/>
        </w:rPr>
      </w:pPr>
      <w:r>
        <w:rPr>
          <w:sz w:val="28"/>
          <w:szCs w:val="28"/>
        </w:rPr>
        <w:tab/>
      </w:r>
      <w:r w:rsidRPr="005237DC">
        <w:rPr>
          <w:sz w:val="28"/>
          <w:szCs w:val="28"/>
        </w:rPr>
        <w:t>Основания</w:t>
      </w:r>
      <w:r>
        <w:rPr>
          <w:sz w:val="28"/>
          <w:szCs w:val="28"/>
        </w:rPr>
        <w:t>ми</w:t>
      </w:r>
      <w:r w:rsidRPr="005237DC">
        <w:rPr>
          <w:sz w:val="28"/>
          <w:szCs w:val="28"/>
        </w:rPr>
        <w:t xml:space="preserve"> для отказа в предоставлении субсидии</w:t>
      </w:r>
      <w:r>
        <w:rPr>
          <w:sz w:val="28"/>
          <w:szCs w:val="28"/>
        </w:rPr>
        <w:t xml:space="preserve"> являются</w:t>
      </w:r>
      <w:r w:rsidRPr="005237DC">
        <w:rPr>
          <w:sz w:val="28"/>
          <w:szCs w:val="28"/>
        </w:rPr>
        <w:t>:</w:t>
      </w:r>
    </w:p>
    <w:p w:rsidR="0019597E" w:rsidRDefault="0019597E" w:rsidP="00490505">
      <w:pPr>
        <w:pStyle w:val="s1"/>
        <w:shd w:val="clear" w:color="auto" w:fill="FFFFFF"/>
        <w:tabs>
          <w:tab w:val="left" w:pos="851"/>
        </w:tabs>
        <w:spacing w:before="0" w:beforeAutospacing="0" w:after="0" w:afterAutospacing="0"/>
        <w:jc w:val="both"/>
        <w:rPr>
          <w:sz w:val="28"/>
          <w:szCs w:val="28"/>
        </w:rPr>
      </w:pPr>
      <w:r>
        <w:rPr>
          <w:sz w:val="28"/>
          <w:szCs w:val="28"/>
        </w:rPr>
        <w:tab/>
        <w:t xml:space="preserve">- </w:t>
      </w:r>
      <w:r w:rsidRPr="005237DC">
        <w:rPr>
          <w:sz w:val="28"/>
          <w:szCs w:val="28"/>
        </w:rPr>
        <w:t>неполное представление юридическим лицом документов, индивидуальным предпринимателем указанных в п.10</w:t>
      </w:r>
      <w:r>
        <w:rPr>
          <w:sz w:val="28"/>
          <w:szCs w:val="28"/>
        </w:rPr>
        <w:t>.1</w:t>
      </w:r>
      <w:r w:rsidRPr="005237DC">
        <w:rPr>
          <w:sz w:val="28"/>
          <w:szCs w:val="28"/>
        </w:rPr>
        <w:t xml:space="preserve"> Порядка;</w:t>
      </w:r>
    </w:p>
    <w:p w:rsidR="0019597E" w:rsidRDefault="0019597E" w:rsidP="00490505">
      <w:pPr>
        <w:pStyle w:val="s1"/>
        <w:shd w:val="clear" w:color="auto" w:fill="FFFFFF"/>
        <w:tabs>
          <w:tab w:val="left" w:pos="851"/>
        </w:tabs>
        <w:spacing w:before="0" w:beforeAutospacing="0" w:after="0" w:afterAutospacing="0"/>
        <w:jc w:val="both"/>
        <w:rPr>
          <w:sz w:val="28"/>
          <w:szCs w:val="28"/>
        </w:rPr>
      </w:pPr>
      <w:r>
        <w:rPr>
          <w:sz w:val="28"/>
          <w:szCs w:val="28"/>
        </w:rPr>
        <w:tab/>
        <w:t xml:space="preserve">- </w:t>
      </w:r>
      <w:r w:rsidRPr="005237DC">
        <w:rPr>
          <w:sz w:val="28"/>
          <w:szCs w:val="28"/>
        </w:rPr>
        <w:t>выявление недостоверной  информации в представленных юридическим лицом, индивидуальным предпринимателем документах, установленных п. 10</w:t>
      </w:r>
      <w:r>
        <w:rPr>
          <w:sz w:val="28"/>
          <w:szCs w:val="28"/>
        </w:rPr>
        <w:t>.1 Порядка</w:t>
      </w:r>
      <w:r w:rsidRPr="005237DC">
        <w:rPr>
          <w:sz w:val="28"/>
          <w:szCs w:val="28"/>
        </w:rPr>
        <w:t>;</w:t>
      </w:r>
    </w:p>
    <w:p w:rsidR="0019597E" w:rsidRDefault="0019597E" w:rsidP="00490505">
      <w:pPr>
        <w:pStyle w:val="s1"/>
        <w:shd w:val="clear" w:color="auto" w:fill="FFFFFF"/>
        <w:tabs>
          <w:tab w:val="left" w:pos="851"/>
        </w:tabs>
        <w:spacing w:before="0" w:beforeAutospacing="0" w:after="0" w:afterAutospacing="0"/>
        <w:jc w:val="both"/>
        <w:rPr>
          <w:sz w:val="28"/>
          <w:szCs w:val="28"/>
        </w:rPr>
      </w:pPr>
      <w:r>
        <w:rPr>
          <w:sz w:val="28"/>
          <w:szCs w:val="28"/>
        </w:rPr>
        <w:tab/>
        <w:t xml:space="preserve">- </w:t>
      </w:r>
      <w:r w:rsidRPr="005237DC">
        <w:rPr>
          <w:sz w:val="28"/>
          <w:szCs w:val="28"/>
        </w:rPr>
        <w:t xml:space="preserve">несоответствие </w:t>
      </w:r>
      <w:r>
        <w:rPr>
          <w:sz w:val="28"/>
          <w:szCs w:val="28"/>
        </w:rPr>
        <w:t xml:space="preserve">требованиям участника </w:t>
      </w:r>
      <w:r w:rsidRPr="005237DC">
        <w:rPr>
          <w:sz w:val="28"/>
          <w:szCs w:val="28"/>
        </w:rPr>
        <w:t xml:space="preserve"> отбора юридических лиц, индивидуальных предпринимателей, имеющих право на получе</w:t>
      </w:r>
      <w:r>
        <w:rPr>
          <w:sz w:val="28"/>
          <w:szCs w:val="28"/>
        </w:rPr>
        <w:t>ние субсидии, установленным в п.7 Порядка</w:t>
      </w:r>
      <w:r w:rsidRPr="005237DC">
        <w:rPr>
          <w:sz w:val="28"/>
          <w:szCs w:val="28"/>
        </w:rPr>
        <w:t>.</w:t>
      </w:r>
    </w:p>
    <w:p w:rsidR="0019597E" w:rsidRPr="001167EF" w:rsidRDefault="0019597E" w:rsidP="001167EF">
      <w:pPr>
        <w:pStyle w:val="s1"/>
        <w:shd w:val="clear" w:color="auto" w:fill="FFFFFF"/>
        <w:tabs>
          <w:tab w:val="left" w:pos="851"/>
        </w:tabs>
        <w:spacing w:before="0" w:beforeAutospacing="0" w:after="0" w:afterAutospacing="0"/>
        <w:jc w:val="both"/>
        <w:rPr>
          <w:sz w:val="28"/>
          <w:szCs w:val="28"/>
        </w:rPr>
      </w:pPr>
      <w:r>
        <w:rPr>
          <w:sz w:val="28"/>
          <w:szCs w:val="28"/>
        </w:rPr>
        <w:tab/>
      </w:r>
      <w:r w:rsidRPr="005237DC">
        <w:rPr>
          <w:sz w:val="28"/>
          <w:szCs w:val="28"/>
        </w:rPr>
        <w:t>Ответственность за достоверность предоставленных документов возлагается на получателей субсидии.</w:t>
      </w:r>
    </w:p>
    <w:p w:rsidR="0019597E" w:rsidRPr="004D09F1" w:rsidRDefault="0019597E" w:rsidP="001167EF">
      <w:pPr>
        <w:pStyle w:val="a1"/>
        <w:rPr>
          <w:sz w:val="28"/>
          <w:szCs w:val="28"/>
        </w:rPr>
      </w:pPr>
      <w:r>
        <w:rPr>
          <w:sz w:val="28"/>
          <w:szCs w:val="28"/>
        </w:rPr>
        <w:t>14.2  С  1 января 2025 года н</w:t>
      </w:r>
      <w:r w:rsidRPr="004D09F1">
        <w:rPr>
          <w:sz w:val="28"/>
          <w:szCs w:val="28"/>
        </w:rPr>
        <w:t xml:space="preserve">е позднее одного рабочего дня, следующего за днем окончания срока подачи заявок, установленного в объявлении о проведении отбора получателей субсидий, в системе "Электронный бюджет" открывается доступ </w:t>
      </w:r>
      <w:r>
        <w:rPr>
          <w:sz w:val="28"/>
          <w:szCs w:val="28"/>
        </w:rPr>
        <w:t>Администрации</w:t>
      </w:r>
      <w:r w:rsidRPr="004D09F1">
        <w:rPr>
          <w:sz w:val="28"/>
          <w:szCs w:val="28"/>
        </w:rPr>
        <w:t>, комиссии к поданным участниками отбора получателей субсидий заявкам для их рассмотрения (в случае если получатель субсидии определяется по результатам запроса предложений) или рассмотрения и оценки (в случае если получатель субсидии определяется по результатам конкурса).</w:t>
      </w:r>
    </w:p>
    <w:p w:rsidR="0019597E" w:rsidRPr="004D09F1" w:rsidRDefault="0019597E" w:rsidP="001D195E">
      <w:pPr>
        <w:pStyle w:val="a1"/>
        <w:rPr>
          <w:sz w:val="28"/>
          <w:szCs w:val="28"/>
        </w:rPr>
      </w:pPr>
      <w:bookmarkStart w:id="46" w:name="anchor1049"/>
      <w:bookmarkEnd w:id="46"/>
      <w:r w:rsidRPr="004D09F1">
        <w:rPr>
          <w:sz w:val="28"/>
          <w:szCs w:val="28"/>
        </w:rPr>
        <w:t xml:space="preserve"> В случае если получатель субсидии определяется по результатам запроса предложений, </w:t>
      </w:r>
      <w:r>
        <w:rPr>
          <w:sz w:val="28"/>
          <w:szCs w:val="28"/>
        </w:rPr>
        <w:t>Администрацией</w:t>
      </w:r>
      <w:r w:rsidRPr="004D09F1">
        <w:rPr>
          <w:sz w:val="28"/>
          <w:szCs w:val="28"/>
        </w:rPr>
        <w:t xml:space="preserve"> может быть определена дата до окончания срока подачи заявок, после наступления которой </w:t>
      </w:r>
      <w:r>
        <w:rPr>
          <w:sz w:val="28"/>
          <w:szCs w:val="28"/>
        </w:rPr>
        <w:t>Администрации</w:t>
      </w:r>
      <w:r w:rsidRPr="004D09F1">
        <w:rPr>
          <w:sz w:val="28"/>
          <w:szCs w:val="28"/>
        </w:rPr>
        <w:t>,  комиссии открывается доступ в системе "Электронный бюджет" к поданным участниками отбора получателей субсидий заявкам.</w:t>
      </w:r>
    </w:p>
    <w:p w:rsidR="0019597E" w:rsidRPr="004D09F1" w:rsidRDefault="0019597E" w:rsidP="001D195E">
      <w:pPr>
        <w:pStyle w:val="a1"/>
        <w:rPr>
          <w:sz w:val="28"/>
          <w:szCs w:val="28"/>
        </w:rPr>
      </w:pPr>
      <w:bookmarkStart w:id="47" w:name="anchor1050"/>
      <w:bookmarkEnd w:id="47"/>
      <w:r>
        <w:rPr>
          <w:sz w:val="28"/>
          <w:szCs w:val="28"/>
        </w:rPr>
        <w:t>15</w:t>
      </w:r>
      <w:r w:rsidRPr="004D09F1">
        <w:rPr>
          <w:sz w:val="28"/>
          <w:szCs w:val="28"/>
        </w:rPr>
        <w:t xml:space="preserve">. </w:t>
      </w:r>
      <w:r>
        <w:rPr>
          <w:sz w:val="28"/>
          <w:szCs w:val="28"/>
        </w:rPr>
        <w:t>К</w:t>
      </w:r>
      <w:r w:rsidRPr="004D09F1">
        <w:rPr>
          <w:sz w:val="28"/>
          <w:szCs w:val="28"/>
        </w:rPr>
        <w:t>омиссия в целях проведения отбора получателей субсидий,  в объявлении о проведении отбора получателей субсидий, подписывает протокол вскрытия заявок, содержащий следующую информацию о поступивших для участия в отборе получателей субсидий заявках:</w:t>
      </w:r>
    </w:p>
    <w:p w:rsidR="0019597E" w:rsidRPr="004D09F1" w:rsidRDefault="0019597E" w:rsidP="001D195E">
      <w:pPr>
        <w:pStyle w:val="a1"/>
        <w:rPr>
          <w:sz w:val="28"/>
          <w:szCs w:val="28"/>
        </w:rPr>
      </w:pPr>
      <w:bookmarkStart w:id="48" w:name="anchor1501"/>
      <w:bookmarkEnd w:id="48"/>
      <w:r w:rsidRPr="004D09F1">
        <w:rPr>
          <w:sz w:val="28"/>
          <w:szCs w:val="28"/>
        </w:rPr>
        <w:t>а) регистрационный номер заявки;</w:t>
      </w:r>
    </w:p>
    <w:p w:rsidR="0019597E" w:rsidRPr="004D09F1" w:rsidRDefault="0019597E" w:rsidP="001D195E">
      <w:pPr>
        <w:pStyle w:val="a1"/>
        <w:rPr>
          <w:sz w:val="28"/>
          <w:szCs w:val="28"/>
        </w:rPr>
      </w:pPr>
      <w:bookmarkStart w:id="49" w:name="anchor1502"/>
      <w:bookmarkEnd w:id="49"/>
      <w:r w:rsidRPr="004D09F1">
        <w:rPr>
          <w:sz w:val="28"/>
          <w:szCs w:val="28"/>
        </w:rPr>
        <w:t>б) дата и время поступления заявки;</w:t>
      </w:r>
    </w:p>
    <w:p w:rsidR="0019597E" w:rsidRPr="004D09F1" w:rsidRDefault="0019597E" w:rsidP="001D195E">
      <w:pPr>
        <w:pStyle w:val="a1"/>
        <w:rPr>
          <w:sz w:val="28"/>
          <w:szCs w:val="28"/>
        </w:rPr>
      </w:pPr>
      <w:bookmarkStart w:id="50" w:name="anchor1503"/>
      <w:bookmarkEnd w:id="50"/>
      <w:r w:rsidRPr="004D09F1">
        <w:rPr>
          <w:sz w:val="28"/>
          <w:szCs w:val="28"/>
        </w:rPr>
        <w:t>в) полное наименование участника отбора получателей субсидий (для юридических лиц) или фамилия, имя, отчество (при наличии) (для физических лиц, в том числе индивидуальных предпринимателей);</w:t>
      </w:r>
    </w:p>
    <w:p w:rsidR="0019597E" w:rsidRPr="004D09F1" w:rsidRDefault="0019597E" w:rsidP="001D195E">
      <w:pPr>
        <w:pStyle w:val="a1"/>
        <w:rPr>
          <w:sz w:val="28"/>
          <w:szCs w:val="28"/>
        </w:rPr>
      </w:pPr>
      <w:bookmarkStart w:id="51" w:name="anchor1504"/>
      <w:bookmarkEnd w:id="51"/>
      <w:r w:rsidRPr="004D09F1">
        <w:rPr>
          <w:sz w:val="28"/>
          <w:szCs w:val="28"/>
        </w:rPr>
        <w:t>г) адрес юридического лица, адрес регистрации (для физических лиц, в том числе индивидуальных предпринимателей);</w:t>
      </w:r>
    </w:p>
    <w:p w:rsidR="0019597E" w:rsidRPr="004D09F1" w:rsidRDefault="0019597E" w:rsidP="001D195E">
      <w:pPr>
        <w:pStyle w:val="a1"/>
        <w:rPr>
          <w:sz w:val="28"/>
          <w:szCs w:val="28"/>
        </w:rPr>
      </w:pPr>
      <w:bookmarkStart w:id="52" w:name="anchor1505"/>
      <w:bookmarkEnd w:id="52"/>
      <w:r w:rsidRPr="004D09F1">
        <w:rPr>
          <w:sz w:val="28"/>
          <w:szCs w:val="28"/>
        </w:rPr>
        <w:t>д) запрашиваемый участником отбора получателей субсидий размер субсидии.</w:t>
      </w:r>
    </w:p>
    <w:p w:rsidR="0019597E" w:rsidRPr="004D09F1" w:rsidRDefault="0019597E" w:rsidP="001D195E">
      <w:pPr>
        <w:pStyle w:val="a1"/>
        <w:rPr>
          <w:sz w:val="28"/>
          <w:szCs w:val="28"/>
        </w:rPr>
      </w:pPr>
      <w:bookmarkStart w:id="53" w:name="anchor1051"/>
      <w:bookmarkEnd w:id="53"/>
      <w:r>
        <w:rPr>
          <w:sz w:val="28"/>
          <w:szCs w:val="28"/>
        </w:rPr>
        <w:t>16</w:t>
      </w:r>
      <w:r w:rsidRPr="004D09F1">
        <w:rPr>
          <w:sz w:val="28"/>
          <w:szCs w:val="28"/>
        </w:rPr>
        <w:t xml:space="preserve">. Протокол вскрытия заявок формируется на </w:t>
      </w:r>
      <w:hyperlink r:id="rId26" w:history="1">
        <w:r w:rsidRPr="004D09F1">
          <w:rPr>
            <w:sz w:val="28"/>
            <w:szCs w:val="28"/>
          </w:rPr>
          <w:t>едином портале</w:t>
        </w:r>
      </w:hyperlink>
      <w:r w:rsidRPr="004D09F1">
        <w:rPr>
          <w:sz w:val="28"/>
          <w:szCs w:val="28"/>
        </w:rPr>
        <w:t xml:space="preserve"> автоматически и подписывается усиленной квалифицированной </w:t>
      </w:r>
      <w:hyperlink r:id="rId27" w:history="1">
        <w:r w:rsidRPr="004D09F1">
          <w:rPr>
            <w:sz w:val="28"/>
            <w:szCs w:val="28"/>
          </w:rPr>
          <w:t>электронной подписью</w:t>
        </w:r>
      </w:hyperlink>
      <w:r w:rsidRPr="004D09F1">
        <w:rPr>
          <w:sz w:val="28"/>
          <w:szCs w:val="28"/>
        </w:rPr>
        <w:t xml:space="preserve"> Главы Селижаровского муниципального округа (уполномоченного им лица) или председателя комиссии (председателя комиссии и членов комиссии), в случае принятия решения о ее создании в целях проведения отбора получателей субсидий, в системе "Электронный бюджет", а также размещается на едином портале не позднее рабочего дня, следующего за днем его подписания.</w:t>
      </w:r>
    </w:p>
    <w:p w:rsidR="0019597E" w:rsidRPr="004D09F1" w:rsidRDefault="0019597E" w:rsidP="001D195E">
      <w:pPr>
        <w:pStyle w:val="a1"/>
        <w:rPr>
          <w:sz w:val="28"/>
          <w:szCs w:val="28"/>
        </w:rPr>
      </w:pPr>
      <w:bookmarkStart w:id="54" w:name="anchor1052"/>
      <w:bookmarkEnd w:id="54"/>
      <w:r>
        <w:rPr>
          <w:sz w:val="28"/>
          <w:szCs w:val="28"/>
        </w:rPr>
        <w:t>17</w:t>
      </w:r>
      <w:r w:rsidRPr="004D09F1">
        <w:rPr>
          <w:sz w:val="28"/>
          <w:szCs w:val="28"/>
        </w:rPr>
        <w:t>. 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p w:rsidR="0019597E" w:rsidRPr="004D09F1" w:rsidRDefault="0019597E" w:rsidP="001D195E">
      <w:pPr>
        <w:pStyle w:val="a1"/>
        <w:rPr>
          <w:sz w:val="28"/>
          <w:szCs w:val="28"/>
        </w:rPr>
      </w:pPr>
      <w:r w:rsidRPr="004D09F1">
        <w:rPr>
          <w:sz w:val="28"/>
          <w:szCs w:val="28"/>
        </w:rPr>
        <w:t>Решения о соответствии заявки требованиям, указанным в объявлении о проведении отбора получателей субсидий, принимаются Администрацией или комиссией, в случае принятия решения о ее создании в целях проведения отбора получателей субсидий, на даты получения результатов проверки представленных участником отбора получателей субсидий информации и документов, поданных в составе заявки.</w:t>
      </w:r>
    </w:p>
    <w:p w:rsidR="0019597E" w:rsidRPr="004D09F1" w:rsidRDefault="0019597E" w:rsidP="001D195E">
      <w:pPr>
        <w:pStyle w:val="a1"/>
        <w:rPr>
          <w:sz w:val="28"/>
          <w:szCs w:val="28"/>
        </w:rPr>
      </w:pPr>
      <w:bookmarkStart w:id="55" w:name="anchor1053"/>
      <w:bookmarkEnd w:id="55"/>
      <w:r>
        <w:rPr>
          <w:sz w:val="28"/>
          <w:szCs w:val="28"/>
        </w:rPr>
        <w:t>18</w:t>
      </w:r>
      <w:r w:rsidRPr="004D09F1">
        <w:rPr>
          <w:sz w:val="28"/>
          <w:szCs w:val="28"/>
        </w:rPr>
        <w:t>. Заявка отклоняется в случае наличия оснований для отклонения заявки, предусмотренных</w:t>
      </w:r>
      <w:r>
        <w:rPr>
          <w:sz w:val="28"/>
          <w:szCs w:val="28"/>
        </w:rPr>
        <w:t>:</w:t>
      </w:r>
    </w:p>
    <w:p w:rsidR="0019597E" w:rsidRPr="004D09F1" w:rsidRDefault="0019597E" w:rsidP="001D195E">
      <w:pPr>
        <w:pStyle w:val="a1"/>
        <w:rPr>
          <w:sz w:val="28"/>
          <w:szCs w:val="28"/>
        </w:rPr>
      </w:pPr>
      <w:bookmarkStart w:id="56" w:name="anchor1054"/>
      <w:bookmarkEnd w:id="56"/>
      <w:r w:rsidRPr="004D09F1">
        <w:rPr>
          <w:sz w:val="28"/>
          <w:szCs w:val="28"/>
        </w:rPr>
        <w:t xml:space="preserve"> На стадии рассмотрения заявки основаниями для отклонения заявки являются:</w:t>
      </w:r>
    </w:p>
    <w:p w:rsidR="0019597E" w:rsidRPr="004D09F1" w:rsidRDefault="0019597E" w:rsidP="001D195E">
      <w:pPr>
        <w:pStyle w:val="a1"/>
        <w:rPr>
          <w:sz w:val="28"/>
          <w:szCs w:val="28"/>
        </w:rPr>
      </w:pPr>
      <w:bookmarkStart w:id="57" w:name="anchor1541"/>
      <w:bookmarkEnd w:id="57"/>
      <w:r w:rsidRPr="004D09F1">
        <w:rPr>
          <w:sz w:val="28"/>
          <w:szCs w:val="28"/>
        </w:rPr>
        <w:t>а) несоответствие участника отбора получателей субсидий требованиям, указанным в объявлении о проведении отбора получателей субсидий;</w:t>
      </w:r>
    </w:p>
    <w:p w:rsidR="0019597E" w:rsidRPr="004D09F1" w:rsidRDefault="0019597E" w:rsidP="001D195E">
      <w:pPr>
        <w:pStyle w:val="a1"/>
        <w:rPr>
          <w:sz w:val="28"/>
          <w:szCs w:val="28"/>
        </w:rPr>
      </w:pPr>
      <w:bookmarkStart w:id="58" w:name="anchor1542"/>
      <w:bookmarkEnd w:id="58"/>
      <w:r w:rsidRPr="004D09F1">
        <w:rPr>
          <w:sz w:val="28"/>
          <w:szCs w:val="28"/>
        </w:rPr>
        <w:t>б) непредставление (представление не в полном объеме) документов, указанных в объявлении о проведении отбора получателей субсидий;</w:t>
      </w:r>
    </w:p>
    <w:p w:rsidR="0019597E" w:rsidRPr="004D09F1" w:rsidRDefault="0019597E" w:rsidP="001D195E">
      <w:pPr>
        <w:pStyle w:val="a1"/>
        <w:rPr>
          <w:sz w:val="28"/>
          <w:szCs w:val="28"/>
        </w:rPr>
      </w:pPr>
      <w:bookmarkStart w:id="59" w:name="anchor1543"/>
      <w:bookmarkEnd w:id="59"/>
      <w:r w:rsidRPr="004D09F1">
        <w:rPr>
          <w:sz w:val="28"/>
          <w:szCs w:val="28"/>
        </w:rPr>
        <w:t>в) несоответствие представленных документов и (или) заявки требованиям, установленным в объявлении о проведении отбора получателей субсидий;</w:t>
      </w:r>
    </w:p>
    <w:p w:rsidR="0019597E" w:rsidRDefault="0019597E" w:rsidP="001D195E">
      <w:pPr>
        <w:pStyle w:val="a1"/>
        <w:rPr>
          <w:sz w:val="28"/>
          <w:szCs w:val="28"/>
        </w:rPr>
      </w:pPr>
      <w:bookmarkStart w:id="60" w:name="anchor1544"/>
      <w:bookmarkEnd w:id="60"/>
      <w:r w:rsidRPr="004D09F1">
        <w:rPr>
          <w:sz w:val="28"/>
          <w:szCs w:val="28"/>
        </w:rPr>
        <w:t xml:space="preserve">г) недостоверность информации, содержащейся в документах, </w:t>
      </w:r>
      <w:r>
        <w:rPr>
          <w:sz w:val="28"/>
          <w:szCs w:val="28"/>
        </w:rPr>
        <w:t>представленных в составе заявки;</w:t>
      </w:r>
    </w:p>
    <w:p w:rsidR="0019597E" w:rsidRPr="004D09F1" w:rsidRDefault="0019597E" w:rsidP="001D195E">
      <w:pPr>
        <w:pStyle w:val="a1"/>
        <w:rPr>
          <w:sz w:val="28"/>
          <w:szCs w:val="28"/>
        </w:rPr>
      </w:pPr>
      <w:r>
        <w:rPr>
          <w:sz w:val="28"/>
          <w:szCs w:val="28"/>
        </w:rPr>
        <w:t>д) подача участником отбора заявки после даты и (или) времени, определенных для подачи заявок</w:t>
      </w:r>
    </w:p>
    <w:p w:rsidR="0019597E" w:rsidRPr="004D09F1" w:rsidRDefault="0019597E" w:rsidP="001D195E">
      <w:pPr>
        <w:pStyle w:val="a1"/>
        <w:rPr>
          <w:sz w:val="28"/>
          <w:szCs w:val="28"/>
        </w:rPr>
      </w:pPr>
      <w:bookmarkStart w:id="61" w:name="anchor1055"/>
      <w:bookmarkEnd w:id="61"/>
      <w:r w:rsidRPr="004D09F1">
        <w:rPr>
          <w:sz w:val="28"/>
          <w:szCs w:val="28"/>
        </w:rPr>
        <w:t xml:space="preserve"> В случае если получатель субсидии определяется по результатам конкурса на стадии оценки заявок, основаниями для отклонения заявки являются:</w:t>
      </w:r>
    </w:p>
    <w:p w:rsidR="0019597E" w:rsidRPr="004D09F1" w:rsidRDefault="0019597E" w:rsidP="001D195E">
      <w:pPr>
        <w:pStyle w:val="a1"/>
        <w:rPr>
          <w:sz w:val="28"/>
          <w:szCs w:val="28"/>
        </w:rPr>
      </w:pPr>
      <w:bookmarkStart w:id="62" w:name="anchor1551"/>
      <w:bookmarkEnd w:id="62"/>
      <w:r w:rsidRPr="004D09F1">
        <w:rPr>
          <w:sz w:val="28"/>
          <w:szCs w:val="28"/>
        </w:rPr>
        <w:t>а) несоответствие участника отбора получателей субсидий требованиям, указанным в объявлении о проведении отбора получателей субсидий;</w:t>
      </w:r>
    </w:p>
    <w:p w:rsidR="0019597E" w:rsidRPr="004D09F1" w:rsidRDefault="0019597E" w:rsidP="001D195E">
      <w:pPr>
        <w:pStyle w:val="a1"/>
        <w:rPr>
          <w:sz w:val="28"/>
          <w:szCs w:val="28"/>
        </w:rPr>
      </w:pPr>
      <w:bookmarkStart w:id="63" w:name="anchor1552"/>
      <w:bookmarkEnd w:id="63"/>
      <w:r w:rsidRPr="004D09F1">
        <w:rPr>
          <w:sz w:val="28"/>
          <w:szCs w:val="28"/>
        </w:rPr>
        <w:t>б) недостоверность информации, содержащейся в документах, представленных в составе заявки.</w:t>
      </w:r>
    </w:p>
    <w:p w:rsidR="0019597E" w:rsidRDefault="0019597E" w:rsidP="001D195E">
      <w:pPr>
        <w:pStyle w:val="a1"/>
        <w:rPr>
          <w:sz w:val="28"/>
          <w:szCs w:val="28"/>
        </w:rPr>
      </w:pPr>
      <w:bookmarkStart w:id="64" w:name="anchor1056"/>
      <w:bookmarkEnd w:id="64"/>
      <w:r>
        <w:rPr>
          <w:sz w:val="28"/>
          <w:szCs w:val="28"/>
        </w:rPr>
        <w:t>19</w:t>
      </w:r>
      <w:r w:rsidRPr="004D09F1">
        <w:rPr>
          <w:sz w:val="28"/>
          <w:szCs w:val="28"/>
        </w:rPr>
        <w:t>.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w:t>
      </w:r>
      <w:r>
        <w:rPr>
          <w:sz w:val="28"/>
          <w:szCs w:val="28"/>
        </w:rPr>
        <w:t xml:space="preserve"> включающий следующие сведения:</w:t>
      </w:r>
    </w:p>
    <w:p w:rsidR="0019597E" w:rsidRDefault="0019597E" w:rsidP="001D195E">
      <w:pPr>
        <w:pStyle w:val="a1"/>
        <w:rPr>
          <w:sz w:val="28"/>
          <w:szCs w:val="28"/>
        </w:rPr>
      </w:pPr>
      <w:r>
        <w:rPr>
          <w:sz w:val="28"/>
          <w:szCs w:val="28"/>
        </w:rPr>
        <w:t>дата, время и место проведения рассмотрения заявок;</w:t>
      </w:r>
    </w:p>
    <w:p w:rsidR="0019597E" w:rsidRDefault="0019597E" w:rsidP="001D195E">
      <w:pPr>
        <w:pStyle w:val="a1"/>
        <w:rPr>
          <w:sz w:val="28"/>
          <w:szCs w:val="28"/>
        </w:rPr>
      </w:pPr>
      <w:r>
        <w:rPr>
          <w:sz w:val="28"/>
          <w:szCs w:val="28"/>
        </w:rPr>
        <w:t>информация об участниках отбора, заявки которых были рассмотрены;</w:t>
      </w:r>
    </w:p>
    <w:p w:rsidR="0019597E" w:rsidRDefault="0019597E" w:rsidP="001D195E">
      <w:pPr>
        <w:pStyle w:val="a1"/>
        <w:rPr>
          <w:sz w:val="28"/>
          <w:szCs w:val="28"/>
        </w:rPr>
      </w:pPr>
      <w:r>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19597E" w:rsidRDefault="0019597E" w:rsidP="0016657A">
      <w:pPr>
        <w:pStyle w:val="a1"/>
        <w:rPr>
          <w:sz w:val="28"/>
          <w:szCs w:val="28"/>
        </w:rPr>
      </w:pPr>
      <w:r>
        <w:rPr>
          <w:sz w:val="28"/>
          <w:szCs w:val="28"/>
        </w:rPr>
        <w:t>наименование получателя (получателей) субсидии, с которым заключается соглашение и размер предоставляемой ему субсидии;</w:t>
      </w:r>
    </w:p>
    <w:p w:rsidR="0019597E" w:rsidRDefault="0019597E" w:rsidP="00076C95">
      <w:pPr>
        <w:pStyle w:val="a1"/>
        <w:rPr>
          <w:sz w:val="28"/>
          <w:szCs w:val="28"/>
        </w:rPr>
      </w:pPr>
      <w:r w:rsidRPr="004D09F1">
        <w:rPr>
          <w:sz w:val="28"/>
          <w:szCs w:val="28"/>
        </w:rPr>
        <w:t>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bookmarkStart w:id="65" w:name="anchor1057"/>
      <w:bookmarkEnd w:id="65"/>
    </w:p>
    <w:p w:rsidR="0019597E" w:rsidRPr="004D09F1" w:rsidRDefault="0019597E" w:rsidP="001D195E">
      <w:pPr>
        <w:pStyle w:val="a1"/>
        <w:rPr>
          <w:sz w:val="28"/>
          <w:szCs w:val="28"/>
        </w:rPr>
      </w:pPr>
      <w:r>
        <w:rPr>
          <w:sz w:val="28"/>
          <w:szCs w:val="28"/>
        </w:rPr>
        <w:t>20.</w:t>
      </w:r>
      <w:r w:rsidRPr="004D09F1">
        <w:rPr>
          <w:sz w:val="28"/>
          <w:szCs w:val="28"/>
        </w:rPr>
        <w:t xml:space="preserve"> Протокол рассмотрения заявок формируется на </w:t>
      </w:r>
      <w:hyperlink r:id="rId28" w:history="1">
        <w:r w:rsidRPr="004D09F1">
          <w:rPr>
            <w:sz w:val="28"/>
            <w:szCs w:val="28"/>
          </w:rPr>
          <w:t>едином портале</w:t>
        </w:r>
      </w:hyperlink>
      <w:r w:rsidRPr="004D09F1">
        <w:rPr>
          <w:sz w:val="28"/>
          <w:szCs w:val="28"/>
        </w:rPr>
        <w:t xml:space="preserve"> автоматически на основании результатов рассмотрения заявок и подписывается усиленной квалифицированной </w:t>
      </w:r>
      <w:hyperlink r:id="rId29" w:history="1">
        <w:r w:rsidRPr="004D09F1">
          <w:rPr>
            <w:sz w:val="28"/>
            <w:szCs w:val="28"/>
          </w:rPr>
          <w:t>электронной подписью</w:t>
        </w:r>
      </w:hyperlink>
      <w:r w:rsidRPr="004D09F1">
        <w:rPr>
          <w:sz w:val="28"/>
          <w:szCs w:val="28"/>
        </w:rPr>
        <w:t xml:space="preserve"> руководителя главного распорядителя бюджетных средств (уполномоченного им лица) или председателя комиссии (председателя комиссии и членов комиссии), в случае принятия решения о ее создании в целях проведения отбора получателей субсидий в соответствии с </w:t>
      </w:r>
      <w:r>
        <w:rPr>
          <w:sz w:val="28"/>
          <w:szCs w:val="28"/>
        </w:rPr>
        <w:t>пунктом 8 Порядка</w:t>
      </w:r>
      <w:r w:rsidRPr="004D09F1">
        <w:rPr>
          <w:sz w:val="28"/>
          <w:szCs w:val="28"/>
        </w:rPr>
        <w:t>, в системе "Электронный бюджет", а также размещается на едином портале не позднее рабочего дня, следующего за днем его подписания.</w:t>
      </w:r>
    </w:p>
    <w:p w:rsidR="0019597E" w:rsidRPr="004D09F1" w:rsidRDefault="0019597E" w:rsidP="001D195E">
      <w:pPr>
        <w:pStyle w:val="a1"/>
        <w:rPr>
          <w:sz w:val="28"/>
          <w:szCs w:val="28"/>
        </w:rPr>
      </w:pPr>
      <w:bookmarkStart w:id="66" w:name="anchor1058"/>
      <w:bookmarkStart w:id="67" w:name="anchor1059"/>
      <w:bookmarkEnd w:id="66"/>
      <w:bookmarkEnd w:id="67"/>
      <w:r w:rsidRPr="004D09F1">
        <w:rPr>
          <w:sz w:val="28"/>
          <w:szCs w:val="28"/>
        </w:rPr>
        <w:t xml:space="preserve">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w:t>
      </w:r>
      <w:r>
        <w:rPr>
          <w:sz w:val="28"/>
          <w:szCs w:val="28"/>
        </w:rPr>
        <w:t>Администрацией</w:t>
      </w:r>
      <w:r w:rsidRPr="004D09F1">
        <w:rPr>
          <w:sz w:val="28"/>
          <w:szCs w:val="28"/>
        </w:rPr>
        <w:t xml:space="preserve"> осуществляется запрос у участника отбора получателей субсидий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w:t>
      </w:r>
      <w:r>
        <w:rPr>
          <w:sz w:val="28"/>
          <w:szCs w:val="28"/>
        </w:rPr>
        <w:t xml:space="preserve">а получателей субсидии </w:t>
      </w:r>
    </w:p>
    <w:p w:rsidR="0019597E" w:rsidRPr="004D09F1" w:rsidRDefault="0019597E" w:rsidP="001D195E">
      <w:pPr>
        <w:pStyle w:val="a1"/>
        <w:ind w:firstLine="708"/>
        <w:rPr>
          <w:sz w:val="28"/>
          <w:szCs w:val="28"/>
        </w:rPr>
      </w:pPr>
      <w:bookmarkStart w:id="68" w:name="anchor1060"/>
      <w:bookmarkEnd w:id="68"/>
      <w:r>
        <w:rPr>
          <w:sz w:val="28"/>
          <w:szCs w:val="28"/>
        </w:rPr>
        <w:t>В запросе</w:t>
      </w:r>
      <w:r w:rsidRPr="004D09F1">
        <w:rPr>
          <w:sz w:val="28"/>
          <w:szCs w:val="28"/>
        </w:rPr>
        <w:t xml:space="preserve"> </w:t>
      </w:r>
      <w:r>
        <w:rPr>
          <w:sz w:val="28"/>
          <w:szCs w:val="28"/>
        </w:rPr>
        <w:t>Администрация</w:t>
      </w:r>
      <w:r w:rsidRPr="004D09F1">
        <w:rPr>
          <w:sz w:val="28"/>
          <w:szCs w:val="28"/>
        </w:rPr>
        <w:t xml:space="preserve"> устанавливает срок представления участником отбора получателей субсидий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19597E" w:rsidRPr="004D09F1" w:rsidRDefault="0019597E" w:rsidP="001D195E">
      <w:pPr>
        <w:pStyle w:val="a1"/>
        <w:rPr>
          <w:sz w:val="28"/>
          <w:szCs w:val="28"/>
        </w:rPr>
      </w:pPr>
      <w:bookmarkStart w:id="69" w:name="anchor1061"/>
      <w:bookmarkEnd w:id="69"/>
      <w:r w:rsidRPr="004D09F1">
        <w:rPr>
          <w:sz w:val="28"/>
          <w:szCs w:val="28"/>
        </w:rPr>
        <w:t xml:space="preserve">Участник отбора получателей субсидий формирует и представляет в систему "Электронный бюджет" информацию и документы, </w:t>
      </w:r>
      <w:r>
        <w:rPr>
          <w:sz w:val="28"/>
          <w:szCs w:val="28"/>
        </w:rPr>
        <w:t>в соответствии с запросом Администрации</w:t>
      </w:r>
      <w:r w:rsidRPr="004D09F1">
        <w:rPr>
          <w:sz w:val="28"/>
          <w:szCs w:val="28"/>
        </w:rPr>
        <w:t>.</w:t>
      </w:r>
    </w:p>
    <w:p w:rsidR="0019597E" w:rsidRPr="004D09F1" w:rsidRDefault="0019597E" w:rsidP="001D195E">
      <w:pPr>
        <w:pStyle w:val="a1"/>
        <w:rPr>
          <w:sz w:val="28"/>
          <w:szCs w:val="28"/>
        </w:rPr>
      </w:pPr>
      <w:bookmarkStart w:id="70" w:name="anchor1062"/>
      <w:bookmarkEnd w:id="70"/>
      <w:r w:rsidRPr="004D09F1">
        <w:rPr>
          <w:sz w:val="28"/>
          <w:szCs w:val="28"/>
        </w:rPr>
        <w:t>В случае если учас</w:t>
      </w:r>
      <w:r>
        <w:rPr>
          <w:sz w:val="28"/>
          <w:szCs w:val="28"/>
        </w:rPr>
        <w:t>тник отбора получателей субсидии</w:t>
      </w:r>
      <w:r w:rsidRPr="004D09F1">
        <w:rPr>
          <w:sz w:val="28"/>
          <w:szCs w:val="28"/>
        </w:rPr>
        <w:t xml:space="preserve"> в ответ на запрос</w:t>
      </w:r>
      <w:r>
        <w:rPr>
          <w:sz w:val="28"/>
          <w:szCs w:val="28"/>
        </w:rPr>
        <w:t xml:space="preserve"> Администрации</w:t>
      </w:r>
      <w:r w:rsidRPr="004D09F1">
        <w:rPr>
          <w:sz w:val="28"/>
          <w:szCs w:val="28"/>
        </w:rPr>
        <w:t xml:space="preserve">, не представил запрашиваемые документы и информацию в </w:t>
      </w:r>
      <w:r>
        <w:rPr>
          <w:sz w:val="28"/>
          <w:szCs w:val="28"/>
        </w:rPr>
        <w:t xml:space="preserve">установленный </w:t>
      </w:r>
      <w:r w:rsidRPr="004D09F1">
        <w:rPr>
          <w:sz w:val="28"/>
          <w:szCs w:val="28"/>
        </w:rPr>
        <w:t>срок,</w:t>
      </w:r>
      <w:r>
        <w:rPr>
          <w:sz w:val="28"/>
          <w:szCs w:val="28"/>
        </w:rPr>
        <w:t xml:space="preserve"> </w:t>
      </w:r>
      <w:r w:rsidRPr="004D09F1">
        <w:rPr>
          <w:sz w:val="28"/>
          <w:szCs w:val="28"/>
        </w:rPr>
        <w:t xml:space="preserve"> информация об этом включается в протокол подведения ит</w:t>
      </w:r>
      <w:r>
        <w:rPr>
          <w:sz w:val="28"/>
          <w:szCs w:val="28"/>
        </w:rPr>
        <w:t>огов отбора получателей субсидии</w:t>
      </w:r>
      <w:r w:rsidRPr="004D09F1">
        <w:rPr>
          <w:sz w:val="28"/>
          <w:szCs w:val="28"/>
        </w:rPr>
        <w:t xml:space="preserve"> (в случае если получатель субсидии определяется по результатам запроса предложений или конкурса).</w:t>
      </w:r>
    </w:p>
    <w:p w:rsidR="0019597E" w:rsidRPr="004D09F1" w:rsidRDefault="0019597E" w:rsidP="001D195E">
      <w:pPr>
        <w:pStyle w:val="a1"/>
        <w:rPr>
          <w:sz w:val="28"/>
          <w:szCs w:val="28"/>
        </w:rPr>
      </w:pPr>
      <w:bookmarkStart w:id="71" w:name="anchor1063"/>
      <w:bookmarkEnd w:id="71"/>
      <w:r w:rsidRPr="004D09F1">
        <w:rPr>
          <w:sz w:val="28"/>
          <w:szCs w:val="28"/>
        </w:rPr>
        <w:t>Отбор получателей субсидий признается несостоявшимся в следующих случаях:</w:t>
      </w:r>
    </w:p>
    <w:p w:rsidR="0019597E" w:rsidRPr="004D09F1" w:rsidRDefault="0019597E" w:rsidP="001D195E">
      <w:pPr>
        <w:pStyle w:val="a1"/>
        <w:rPr>
          <w:sz w:val="28"/>
          <w:szCs w:val="28"/>
        </w:rPr>
      </w:pPr>
      <w:bookmarkStart w:id="72" w:name="anchor1631"/>
      <w:bookmarkEnd w:id="72"/>
      <w:r w:rsidRPr="004D09F1">
        <w:rPr>
          <w:sz w:val="28"/>
          <w:szCs w:val="28"/>
        </w:rPr>
        <w:t>а) по окончании срока подачи заявок подана только одна заявка;</w:t>
      </w:r>
    </w:p>
    <w:p w:rsidR="0019597E" w:rsidRPr="004D09F1" w:rsidRDefault="0019597E" w:rsidP="001D195E">
      <w:pPr>
        <w:pStyle w:val="a1"/>
        <w:rPr>
          <w:sz w:val="28"/>
          <w:szCs w:val="28"/>
        </w:rPr>
      </w:pPr>
      <w:bookmarkStart w:id="73" w:name="anchor1632"/>
      <w:bookmarkEnd w:id="73"/>
      <w:r w:rsidRPr="004D09F1">
        <w:rPr>
          <w:sz w:val="28"/>
          <w:szCs w:val="28"/>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субсидий;</w:t>
      </w:r>
    </w:p>
    <w:p w:rsidR="0019597E" w:rsidRPr="004D09F1" w:rsidRDefault="0019597E" w:rsidP="001D195E">
      <w:pPr>
        <w:pStyle w:val="a1"/>
        <w:rPr>
          <w:sz w:val="28"/>
          <w:szCs w:val="28"/>
        </w:rPr>
      </w:pPr>
      <w:bookmarkStart w:id="74" w:name="anchor1633"/>
      <w:bookmarkEnd w:id="74"/>
      <w:r w:rsidRPr="004D09F1">
        <w:rPr>
          <w:sz w:val="28"/>
          <w:szCs w:val="28"/>
        </w:rPr>
        <w:t>в) по окончании срока подачи заявок не подано ни одной заявки;</w:t>
      </w:r>
    </w:p>
    <w:p w:rsidR="0019597E" w:rsidRPr="004D09F1" w:rsidRDefault="0019597E" w:rsidP="001D195E">
      <w:pPr>
        <w:pStyle w:val="a1"/>
        <w:rPr>
          <w:sz w:val="28"/>
          <w:szCs w:val="28"/>
        </w:rPr>
      </w:pPr>
      <w:bookmarkStart w:id="75" w:name="anchor1634"/>
      <w:bookmarkEnd w:id="75"/>
      <w:r w:rsidRPr="004D09F1">
        <w:rPr>
          <w:sz w:val="28"/>
          <w:szCs w:val="28"/>
        </w:rPr>
        <w:t>г) по результатам рассмотрения заявок отклонены все заявки;</w:t>
      </w:r>
    </w:p>
    <w:p w:rsidR="0019597E" w:rsidRPr="004D09F1" w:rsidRDefault="0019597E" w:rsidP="001D195E">
      <w:pPr>
        <w:pStyle w:val="a1"/>
        <w:rPr>
          <w:sz w:val="28"/>
          <w:szCs w:val="28"/>
        </w:rPr>
      </w:pPr>
      <w:bookmarkStart w:id="76" w:name="anchor1635"/>
      <w:bookmarkEnd w:id="76"/>
      <w:r w:rsidRPr="004D09F1">
        <w:rPr>
          <w:sz w:val="28"/>
          <w:szCs w:val="28"/>
        </w:rPr>
        <w:t>д) по результатам оценки заявок ни одна из заявок не набрала балл больший или равный установленному в объявлении о проведении отбора получателей субсидий минимальному проходному баллу (при его установлении).</w:t>
      </w:r>
    </w:p>
    <w:p w:rsidR="0019597E" w:rsidRPr="007B5B67" w:rsidRDefault="0019597E" w:rsidP="007B5B67">
      <w:pPr>
        <w:pStyle w:val="a1"/>
        <w:rPr>
          <w:sz w:val="28"/>
          <w:szCs w:val="28"/>
          <w:highlight w:val="yellow"/>
        </w:rPr>
      </w:pPr>
      <w:bookmarkStart w:id="77" w:name="anchor1064"/>
      <w:bookmarkEnd w:id="77"/>
      <w:r w:rsidRPr="00051B2C">
        <w:rPr>
          <w:sz w:val="28"/>
          <w:szCs w:val="28"/>
        </w:rPr>
        <w:t>Соглашение заключается с участником отбора получателей субсидий, признанного несостоявшимся, в  случае если</w:t>
      </w:r>
      <w:bookmarkStart w:id="78" w:name="anchor1641"/>
      <w:bookmarkEnd w:id="78"/>
      <w:r w:rsidRPr="00051B2C">
        <w:rPr>
          <w:sz w:val="28"/>
          <w:szCs w:val="28"/>
        </w:rPr>
        <w:t xml:space="preserve">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 (в случаях если получатель субсидии определяется по результатам запроса предложений</w:t>
      </w:r>
      <w:r>
        <w:rPr>
          <w:sz w:val="28"/>
          <w:szCs w:val="28"/>
        </w:rPr>
        <w:t>);</w:t>
      </w:r>
    </w:p>
    <w:p w:rsidR="0019597E" w:rsidRDefault="0019597E" w:rsidP="001D195E">
      <w:pPr>
        <w:pStyle w:val="a1"/>
        <w:rPr>
          <w:sz w:val="28"/>
          <w:szCs w:val="28"/>
        </w:rPr>
      </w:pPr>
      <w:bookmarkStart w:id="79" w:name="anchor1642"/>
      <w:bookmarkStart w:id="80" w:name="anchor1065"/>
      <w:bookmarkEnd w:id="79"/>
      <w:bookmarkEnd w:id="80"/>
      <w:r>
        <w:rPr>
          <w:sz w:val="28"/>
          <w:szCs w:val="28"/>
        </w:rPr>
        <w:t>21</w:t>
      </w:r>
      <w:r w:rsidRPr="004D09F1">
        <w:rPr>
          <w:sz w:val="28"/>
          <w:szCs w:val="28"/>
        </w:rPr>
        <w:t>. В случае если получатель субсидии определяется по результатам запроса предложений, ранжирование поступивших заявок осуществляется исходя из соответствия участн</w:t>
      </w:r>
      <w:r>
        <w:rPr>
          <w:sz w:val="28"/>
          <w:szCs w:val="28"/>
        </w:rPr>
        <w:t>иков отбора получателей субсидии</w:t>
      </w:r>
      <w:r w:rsidRPr="004D09F1">
        <w:rPr>
          <w:sz w:val="28"/>
          <w:szCs w:val="28"/>
        </w:rPr>
        <w:t xml:space="preserve"> критериям</w:t>
      </w:r>
      <w:r>
        <w:rPr>
          <w:sz w:val="28"/>
          <w:szCs w:val="28"/>
        </w:rPr>
        <w:t xml:space="preserve">, определенным </w:t>
      </w:r>
      <w:r w:rsidRPr="00E02E07">
        <w:rPr>
          <w:sz w:val="28"/>
          <w:szCs w:val="28"/>
        </w:rPr>
        <w:t xml:space="preserve">подпунктом </w:t>
      </w:r>
      <w:r>
        <w:rPr>
          <w:sz w:val="28"/>
          <w:szCs w:val="28"/>
        </w:rPr>
        <w:t>«й»  пункта 7 и очередности их поступления.</w:t>
      </w:r>
      <w:r w:rsidRPr="00E02E07">
        <w:rPr>
          <w:sz w:val="28"/>
          <w:szCs w:val="28"/>
        </w:rPr>
        <w:t xml:space="preserve"> </w:t>
      </w:r>
      <w:bookmarkStart w:id="81" w:name="anchor1066"/>
      <w:bookmarkEnd w:id="81"/>
    </w:p>
    <w:p w:rsidR="0019597E" w:rsidRPr="004D09F1" w:rsidRDefault="0019597E" w:rsidP="001D195E">
      <w:pPr>
        <w:pStyle w:val="a1"/>
        <w:rPr>
          <w:sz w:val="28"/>
          <w:szCs w:val="28"/>
        </w:rPr>
      </w:pPr>
      <w:bookmarkStart w:id="82" w:name="anchor1067"/>
      <w:bookmarkStart w:id="83" w:name="anchor1071"/>
      <w:bookmarkStart w:id="84" w:name="anchor1079"/>
      <w:bookmarkEnd w:id="82"/>
      <w:bookmarkEnd w:id="83"/>
      <w:bookmarkEnd w:id="84"/>
      <w:r>
        <w:rPr>
          <w:sz w:val="28"/>
          <w:szCs w:val="28"/>
        </w:rPr>
        <w:t>22</w:t>
      </w:r>
      <w:r w:rsidRPr="004D09F1">
        <w:rPr>
          <w:sz w:val="28"/>
          <w:szCs w:val="28"/>
        </w:rPr>
        <w:t>. При указании в протоколе подведения итогов отбора размера субсидии, предусмотренной для предоставления участ</w:t>
      </w:r>
      <w:r>
        <w:rPr>
          <w:sz w:val="28"/>
          <w:szCs w:val="28"/>
        </w:rPr>
        <w:t>нику отбора получателей субсидии</w:t>
      </w:r>
      <w:r w:rsidRPr="004D09F1">
        <w:rPr>
          <w:sz w:val="28"/>
          <w:szCs w:val="28"/>
        </w:rPr>
        <w:t xml:space="preserve">,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w:t>
      </w:r>
      <w:r>
        <w:rPr>
          <w:sz w:val="28"/>
          <w:szCs w:val="28"/>
        </w:rPr>
        <w:t>Администрация</w:t>
      </w:r>
      <w:r w:rsidRPr="004D09F1">
        <w:rPr>
          <w:sz w:val="28"/>
          <w:szCs w:val="28"/>
        </w:rPr>
        <w:t xml:space="preserve"> или комиссия могут скорректировать размер субсидии, предусмотренной для предоставления такому участнику отбора, но не выше размера, указанного им в заявке.</w:t>
      </w:r>
    </w:p>
    <w:p w:rsidR="0019597E" w:rsidRPr="004D09F1" w:rsidRDefault="0019597E" w:rsidP="001D195E">
      <w:pPr>
        <w:pStyle w:val="a1"/>
        <w:rPr>
          <w:sz w:val="28"/>
          <w:szCs w:val="28"/>
        </w:rPr>
      </w:pPr>
      <w:bookmarkStart w:id="85" w:name="anchor1080"/>
      <w:bookmarkStart w:id="86" w:name="anchor1082"/>
      <w:bookmarkEnd w:id="85"/>
      <w:bookmarkEnd w:id="86"/>
      <w:r>
        <w:rPr>
          <w:sz w:val="28"/>
          <w:szCs w:val="28"/>
        </w:rPr>
        <w:t>23</w:t>
      </w:r>
      <w:r w:rsidRPr="004D09F1">
        <w:rPr>
          <w:sz w:val="28"/>
          <w:szCs w:val="28"/>
        </w:rPr>
        <w:t xml:space="preserve">. Протокол подведения итогов отбора получателей субсидий формируется на </w:t>
      </w:r>
      <w:hyperlink r:id="rId30" w:history="1">
        <w:r w:rsidRPr="004D09F1">
          <w:rPr>
            <w:sz w:val="28"/>
            <w:szCs w:val="28"/>
          </w:rPr>
          <w:t>едином портале</w:t>
        </w:r>
      </w:hyperlink>
      <w:r w:rsidRPr="004D09F1">
        <w:rPr>
          <w:sz w:val="28"/>
          <w:szCs w:val="28"/>
        </w:rPr>
        <w:t xml:space="preserve"> автоматически на основании результатов определения победителей отбора получателей субсидий и подписывается усиленной квалифицированной </w:t>
      </w:r>
      <w:hyperlink r:id="rId31" w:history="1">
        <w:r w:rsidRPr="004D09F1">
          <w:rPr>
            <w:sz w:val="28"/>
            <w:szCs w:val="28"/>
          </w:rPr>
          <w:t>электронной подписью</w:t>
        </w:r>
      </w:hyperlink>
      <w:r w:rsidRPr="004D09F1">
        <w:rPr>
          <w:sz w:val="28"/>
          <w:szCs w:val="28"/>
        </w:rPr>
        <w:t xml:space="preserve"> </w:t>
      </w:r>
      <w:r>
        <w:rPr>
          <w:sz w:val="28"/>
          <w:szCs w:val="28"/>
        </w:rPr>
        <w:t xml:space="preserve">Главы Селижаровского муниципального округа </w:t>
      </w:r>
      <w:r w:rsidRPr="004D09F1">
        <w:rPr>
          <w:sz w:val="28"/>
          <w:szCs w:val="28"/>
        </w:rPr>
        <w:t>(уполномоченного им лица) или председателя комиссии (председателя комиссии и членов комиссии), в случае принятия решения о ее создании в целях проведения отбора получателей субсидий, в системе "Электронный бюджет", а также размещается на едином портале не позднее рабочего дня, следующего за днем его подписания.</w:t>
      </w:r>
    </w:p>
    <w:p w:rsidR="0019597E" w:rsidRPr="004D09F1" w:rsidRDefault="0019597E" w:rsidP="001D195E">
      <w:pPr>
        <w:pStyle w:val="a1"/>
        <w:rPr>
          <w:sz w:val="28"/>
          <w:szCs w:val="28"/>
        </w:rPr>
      </w:pPr>
      <w:r>
        <w:rPr>
          <w:sz w:val="28"/>
          <w:szCs w:val="28"/>
        </w:rPr>
        <w:t>Н</w:t>
      </w:r>
      <w:r w:rsidRPr="004D09F1">
        <w:rPr>
          <w:sz w:val="28"/>
          <w:szCs w:val="28"/>
        </w:rPr>
        <w:t xml:space="preserve">а основании протокола подведения итогов отбора получателей субсидий распределение субсидии </w:t>
      </w:r>
      <w:r>
        <w:rPr>
          <w:sz w:val="28"/>
          <w:szCs w:val="28"/>
        </w:rPr>
        <w:t>получателю</w:t>
      </w:r>
      <w:r w:rsidRPr="004D09F1">
        <w:rPr>
          <w:sz w:val="28"/>
          <w:szCs w:val="28"/>
        </w:rPr>
        <w:t xml:space="preserve"> утверждается </w:t>
      </w:r>
      <w:r>
        <w:rPr>
          <w:sz w:val="28"/>
          <w:szCs w:val="28"/>
        </w:rPr>
        <w:t>распоряжением Администрации, которое размещае</w:t>
      </w:r>
      <w:r w:rsidRPr="004D09F1">
        <w:rPr>
          <w:sz w:val="28"/>
          <w:szCs w:val="28"/>
        </w:rPr>
        <w:t xml:space="preserve">тся на </w:t>
      </w:r>
      <w:hyperlink r:id="rId32" w:history="1">
        <w:r w:rsidRPr="004D09F1">
          <w:rPr>
            <w:sz w:val="28"/>
            <w:szCs w:val="28"/>
          </w:rPr>
          <w:t>едином портале</w:t>
        </w:r>
      </w:hyperlink>
      <w:r w:rsidRPr="004D09F1">
        <w:rPr>
          <w:sz w:val="28"/>
          <w:szCs w:val="28"/>
        </w:rPr>
        <w:t xml:space="preserve"> не позднее рабочего дня, следующего за днем издания </w:t>
      </w:r>
      <w:r>
        <w:rPr>
          <w:sz w:val="28"/>
          <w:szCs w:val="28"/>
        </w:rPr>
        <w:t>данного распоряжения</w:t>
      </w:r>
      <w:r w:rsidRPr="004D09F1">
        <w:rPr>
          <w:sz w:val="28"/>
          <w:szCs w:val="28"/>
        </w:rPr>
        <w:t>.</w:t>
      </w:r>
    </w:p>
    <w:p w:rsidR="0019597E" w:rsidRPr="004D09F1" w:rsidRDefault="0019597E" w:rsidP="001D195E">
      <w:pPr>
        <w:pStyle w:val="a1"/>
        <w:rPr>
          <w:sz w:val="28"/>
          <w:szCs w:val="28"/>
        </w:rPr>
      </w:pPr>
    </w:p>
    <w:p w:rsidR="0019597E" w:rsidRPr="00123C1A" w:rsidRDefault="0019597E" w:rsidP="001D195E">
      <w:pPr>
        <w:pStyle w:val="a1"/>
        <w:rPr>
          <w:sz w:val="28"/>
          <w:szCs w:val="28"/>
        </w:rPr>
      </w:pPr>
    </w:p>
    <w:p w:rsidR="0019597E" w:rsidRDefault="0019597E" w:rsidP="001D195E">
      <w:pPr>
        <w:pStyle w:val="Heading1"/>
        <w:jc w:val="center"/>
      </w:pPr>
      <w:r w:rsidRPr="00805AB5">
        <w:t>Раздел 7.</w:t>
      </w:r>
      <w:r>
        <w:t xml:space="preserve"> Порядок взаимодействия Администрации с победителем отбора получателей субсидий по результатам его проведения</w:t>
      </w:r>
    </w:p>
    <w:p w:rsidR="0019597E" w:rsidRDefault="0019597E" w:rsidP="001D195E">
      <w:pPr>
        <w:pStyle w:val="a1"/>
        <w:rPr>
          <w:sz w:val="28"/>
          <w:szCs w:val="28"/>
        </w:rPr>
      </w:pPr>
    </w:p>
    <w:p w:rsidR="0019597E" w:rsidRPr="00805AB5" w:rsidRDefault="0019597E" w:rsidP="001D195E">
      <w:pPr>
        <w:pStyle w:val="a1"/>
        <w:rPr>
          <w:sz w:val="28"/>
          <w:szCs w:val="28"/>
        </w:rPr>
      </w:pPr>
      <w:r>
        <w:rPr>
          <w:sz w:val="28"/>
          <w:szCs w:val="28"/>
        </w:rPr>
        <w:t>24</w:t>
      </w:r>
      <w:r w:rsidRPr="00805AB5">
        <w:rPr>
          <w:sz w:val="28"/>
          <w:szCs w:val="28"/>
        </w:rPr>
        <w:t>. По результ</w:t>
      </w:r>
      <w:r>
        <w:rPr>
          <w:sz w:val="28"/>
          <w:szCs w:val="28"/>
        </w:rPr>
        <w:t>атам отбора получателей субсидии</w:t>
      </w:r>
      <w:r w:rsidRPr="00805AB5">
        <w:rPr>
          <w:sz w:val="28"/>
          <w:szCs w:val="28"/>
        </w:rPr>
        <w:t xml:space="preserve"> с победителем  отбора получателей субсидий заключается соглашение в соответствии с П</w:t>
      </w:r>
      <w:r>
        <w:rPr>
          <w:sz w:val="28"/>
          <w:szCs w:val="28"/>
        </w:rPr>
        <w:t>орядком.</w:t>
      </w:r>
      <w:r w:rsidRPr="00805AB5">
        <w:rPr>
          <w:sz w:val="28"/>
          <w:szCs w:val="28"/>
        </w:rPr>
        <w:t xml:space="preserve"> </w:t>
      </w:r>
    </w:p>
    <w:p w:rsidR="0019597E" w:rsidRPr="00805AB5" w:rsidRDefault="0019597E" w:rsidP="001D195E">
      <w:pPr>
        <w:pStyle w:val="a1"/>
        <w:rPr>
          <w:sz w:val="28"/>
          <w:szCs w:val="28"/>
        </w:rPr>
      </w:pPr>
      <w:bookmarkStart w:id="87" w:name="anchor1084"/>
      <w:bookmarkEnd w:id="87"/>
      <w:r>
        <w:rPr>
          <w:sz w:val="28"/>
          <w:szCs w:val="28"/>
        </w:rPr>
        <w:t>25</w:t>
      </w:r>
      <w:r w:rsidRPr="00805AB5">
        <w:rPr>
          <w:sz w:val="28"/>
          <w:szCs w:val="28"/>
        </w:rPr>
        <w:t>. В целях заключения соглашения победителем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19597E" w:rsidRPr="00805AB5" w:rsidRDefault="0019597E" w:rsidP="001D195E">
      <w:pPr>
        <w:pStyle w:val="a1"/>
        <w:rPr>
          <w:sz w:val="28"/>
          <w:szCs w:val="28"/>
        </w:rPr>
      </w:pPr>
      <w:bookmarkStart w:id="88" w:name="anchor1085"/>
      <w:bookmarkEnd w:id="88"/>
      <w:r>
        <w:rPr>
          <w:sz w:val="28"/>
          <w:szCs w:val="28"/>
        </w:rPr>
        <w:t>26</w:t>
      </w:r>
      <w:r w:rsidRPr="00805AB5">
        <w:rPr>
          <w:sz w:val="28"/>
          <w:szCs w:val="28"/>
        </w:rPr>
        <w:t xml:space="preserve">. </w:t>
      </w:r>
      <w:r>
        <w:rPr>
          <w:sz w:val="28"/>
          <w:szCs w:val="28"/>
        </w:rPr>
        <w:t>Администрация</w:t>
      </w:r>
      <w:r w:rsidRPr="00805AB5">
        <w:rPr>
          <w:sz w:val="28"/>
          <w:szCs w:val="28"/>
        </w:rPr>
        <w:t xml:space="preserve"> может отказаться от заключения соглашения с победителем от</w:t>
      </w:r>
      <w:r>
        <w:rPr>
          <w:sz w:val="28"/>
          <w:szCs w:val="28"/>
        </w:rPr>
        <w:t>бора получателей субсидии</w:t>
      </w:r>
      <w:r w:rsidRPr="00805AB5">
        <w:rPr>
          <w:sz w:val="28"/>
          <w:szCs w:val="28"/>
        </w:rPr>
        <w:t xml:space="preserve"> в случае обнаружения факта несоответствия победи</w:t>
      </w:r>
      <w:r>
        <w:rPr>
          <w:sz w:val="28"/>
          <w:szCs w:val="28"/>
        </w:rPr>
        <w:t>теля отбора получателей субсидии</w:t>
      </w:r>
      <w:r w:rsidRPr="00805AB5">
        <w:rPr>
          <w:sz w:val="28"/>
          <w:szCs w:val="28"/>
        </w:rPr>
        <w:t xml:space="preserve"> требованиям, указанным в объявлении о провед</w:t>
      </w:r>
      <w:r>
        <w:rPr>
          <w:sz w:val="28"/>
          <w:szCs w:val="28"/>
        </w:rPr>
        <w:t>ении отбора получателей субсидии</w:t>
      </w:r>
      <w:r w:rsidRPr="00805AB5">
        <w:rPr>
          <w:sz w:val="28"/>
          <w:szCs w:val="28"/>
        </w:rPr>
        <w:t>, или представления победит</w:t>
      </w:r>
      <w:r>
        <w:rPr>
          <w:sz w:val="28"/>
          <w:szCs w:val="28"/>
        </w:rPr>
        <w:t>елем отбора получателей субсидии</w:t>
      </w:r>
      <w:r w:rsidRPr="00805AB5">
        <w:rPr>
          <w:sz w:val="28"/>
          <w:szCs w:val="28"/>
        </w:rPr>
        <w:t xml:space="preserve"> недостоверной информации.</w:t>
      </w:r>
    </w:p>
    <w:p w:rsidR="0019597E" w:rsidRPr="00805AB5" w:rsidRDefault="0019597E" w:rsidP="001D195E">
      <w:pPr>
        <w:pStyle w:val="a1"/>
        <w:rPr>
          <w:sz w:val="28"/>
          <w:szCs w:val="28"/>
        </w:rPr>
      </w:pPr>
      <w:bookmarkStart w:id="89" w:name="anchor1086"/>
      <w:bookmarkEnd w:id="89"/>
      <w:r>
        <w:rPr>
          <w:sz w:val="28"/>
          <w:szCs w:val="28"/>
        </w:rPr>
        <w:t>27</w:t>
      </w:r>
      <w:r w:rsidRPr="00805AB5">
        <w:rPr>
          <w:sz w:val="28"/>
          <w:szCs w:val="28"/>
        </w:rPr>
        <w:t xml:space="preserve">. В случае отказа </w:t>
      </w:r>
      <w:r>
        <w:rPr>
          <w:sz w:val="28"/>
          <w:szCs w:val="28"/>
        </w:rPr>
        <w:t>Администрации</w:t>
      </w:r>
      <w:r w:rsidRPr="00805AB5">
        <w:rPr>
          <w:sz w:val="28"/>
          <w:szCs w:val="28"/>
        </w:rPr>
        <w:t xml:space="preserve"> от заключения соглашения с победит</w:t>
      </w:r>
      <w:r>
        <w:rPr>
          <w:sz w:val="28"/>
          <w:szCs w:val="28"/>
        </w:rPr>
        <w:t xml:space="preserve">елем отбора получателей субсидии, </w:t>
      </w:r>
      <w:r w:rsidRPr="00805AB5">
        <w:rPr>
          <w:sz w:val="28"/>
          <w:szCs w:val="28"/>
        </w:rPr>
        <w:t>отказа победителя отбора п</w:t>
      </w:r>
      <w:r>
        <w:rPr>
          <w:sz w:val="28"/>
          <w:szCs w:val="28"/>
        </w:rPr>
        <w:t>олучателей субсидии</w:t>
      </w:r>
      <w:r w:rsidRPr="00805AB5">
        <w:rPr>
          <w:sz w:val="28"/>
          <w:szCs w:val="28"/>
        </w:rPr>
        <w:t xml:space="preserve"> от заключения соглашения, неподписания победит</w:t>
      </w:r>
      <w:r>
        <w:rPr>
          <w:sz w:val="28"/>
          <w:szCs w:val="28"/>
        </w:rPr>
        <w:t>елем отбора получателей субсидии</w:t>
      </w:r>
      <w:r w:rsidRPr="00805AB5">
        <w:rPr>
          <w:sz w:val="28"/>
          <w:szCs w:val="28"/>
        </w:rPr>
        <w:t xml:space="preserve"> соглашения в срок, определенный объявлением о проведении отбора получателей субсидий, </w:t>
      </w:r>
      <w:r>
        <w:rPr>
          <w:sz w:val="28"/>
          <w:szCs w:val="28"/>
        </w:rPr>
        <w:t>Администрация</w:t>
      </w:r>
      <w:r w:rsidRPr="00805AB5">
        <w:rPr>
          <w:sz w:val="28"/>
          <w:szCs w:val="28"/>
        </w:rPr>
        <w:t xml:space="preserve"> направляет иным участникам отбора получателей субсидий, признанным победителями отбора получателей субсидий,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субсидий, заявка которого имеет следующий в порядке убывания рейтинг заявки после последнего участника отбора получателей субсидий, признанного победителем.</w:t>
      </w:r>
    </w:p>
    <w:p w:rsidR="0019597E" w:rsidRPr="00805AB5" w:rsidRDefault="0019597E" w:rsidP="001D195E">
      <w:pPr>
        <w:pStyle w:val="a1"/>
        <w:rPr>
          <w:sz w:val="28"/>
          <w:szCs w:val="28"/>
        </w:rPr>
      </w:pPr>
      <w:bookmarkStart w:id="90" w:name="anchor1087"/>
      <w:bookmarkEnd w:id="90"/>
      <w:r>
        <w:rPr>
          <w:sz w:val="28"/>
          <w:szCs w:val="28"/>
        </w:rPr>
        <w:t>28</w:t>
      </w:r>
      <w:r w:rsidRPr="00805AB5">
        <w:rPr>
          <w:sz w:val="28"/>
          <w:szCs w:val="28"/>
        </w:rPr>
        <w:t xml:space="preserve">. В случаях увеличения </w:t>
      </w:r>
      <w:r>
        <w:rPr>
          <w:sz w:val="28"/>
          <w:szCs w:val="28"/>
        </w:rPr>
        <w:t>Администрации</w:t>
      </w:r>
      <w:r w:rsidRPr="00805AB5">
        <w:rPr>
          <w:sz w:val="28"/>
          <w:szCs w:val="28"/>
        </w:rPr>
        <w:t xml:space="preserve"> лимитов бюджетных обязательств на предоставление субсидии в пределах текущего финансового года, субсидия </w:t>
      </w:r>
      <w:r>
        <w:rPr>
          <w:sz w:val="28"/>
          <w:szCs w:val="28"/>
        </w:rPr>
        <w:t>предоставляется</w:t>
      </w:r>
      <w:r w:rsidRPr="00805AB5">
        <w:rPr>
          <w:sz w:val="28"/>
          <w:szCs w:val="28"/>
        </w:rPr>
        <w:t xml:space="preserve"> без повторного проведения отбора получателей субсидий</w:t>
      </w:r>
      <w:r>
        <w:rPr>
          <w:sz w:val="28"/>
          <w:szCs w:val="28"/>
        </w:rPr>
        <w:t>.</w:t>
      </w:r>
      <w:r w:rsidRPr="00805AB5">
        <w:rPr>
          <w:sz w:val="28"/>
          <w:szCs w:val="28"/>
        </w:rPr>
        <w:t xml:space="preserve"> </w:t>
      </w:r>
    </w:p>
    <w:p w:rsidR="0019597E" w:rsidRPr="00805AB5" w:rsidRDefault="0019597E" w:rsidP="001D195E">
      <w:pPr>
        <w:pStyle w:val="a1"/>
        <w:rPr>
          <w:sz w:val="28"/>
          <w:szCs w:val="28"/>
        </w:rPr>
      </w:pPr>
      <w:bookmarkStart w:id="91" w:name="anchor1089"/>
      <w:bookmarkStart w:id="92" w:name="anchor1090"/>
      <w:bookmarkEnd w:id="91"/>
      <w:bookmarkEnd w:id="92"/>
      <w:r>
        <w:rPr>
          <w:sz w:val="28"/>
          <w:szCs w:val="28"/>
        </w:rPr>
        <w:t>29</w:t>
      </w:r>
      <w:r w:rsidRPr="00805AB5">
        <w:rPr>
          <w:sz w:val="28"/>
          <w:szCs w:val="28"/>
        </w:rPr>
        <w:t>. Победи</w:t>
      </w:r>
      <w:r>
        <w:rPr>
          <w:sz w:val="28"/>
          <w:szCs w:val="28"/>
        </w:rPr>
        <w:t>тель отбора получателей субсидии</w:t>
      </w:r>
      <w:r w:rsidRPr="00805AB5">
        <w:rPr>
          <w:sz w:val="28"/>
          <w:szCs w:val="28"/>
        </w:rPr>
        <w:t xml:space="preserve"> признается уклонившимся от заключения соглашения в одном из случаев, устанавливаемых в объявлении о проведении отбора получателей субсидий в соответствии </w:t>
      </w:r>
      <w:hyperlink w:anchor="anchor12718" w:history="1">
        <w:r>
          <w:rPr>
            <w:sz w:val="28"/>
            <w:szCs w:val="28"/>
          </w:rPr>
          <w:t>подпунктом</w:t>
        </w:r>
      </w:hyperlink>
      <w:r>
        <w:rPr>
          <w:sz w:val="28"/>
          <w:szCs w:val="28"/>
        </w:rPr>
        <w:t xml:space="preserve"> «о» пункта 8.1</w:t>
      </w:r>
      <w:r w:rsidRPr="00F753D2">
        <w:rPr>
          <w:sz w:val="28"/>
          <w:szCs w:val="28"/>
        </w:rPr>
        <w:t xml:space="preserve"> Порядка.</w:t>
      </w:r>
    </w:p>
    <w:p w:rsidR="0019597E" w:rsidRPr="00805AB5" w:rsidRDefault="0019597E" w:rsidP="001D195E">
      <w:pPr>
        <w:pStyle w:val="a1"/>
        <w:rPr>
          <w:sz w:val="28"/>
          <w:szCs w:val="28"/>
        </w:rPr>
      </w:pPr>
    </w:p>
    <w:p w:rsidR="0019597E" w:rsidRDefault="0019597E" w:rsidP="001D195E">
      <w:pPr>
        <w:jc w:val="center"/>
        <w:rPr>
          <w:sz w:val="28"/>
          <w:szCs w:val="28"/>
        </w:rPr>
      </w:pPr>
    </w:p>
    <w:p w:rsidR="0019597E" w:rsidRDefault="0019597E" w:rsidP="001D195E">
      <w:pPr>
        <w:pStyle w:val="a1"/>
      </w:pPr>
    </w:p>
    <w:p w:rsidR="0019597E" w:rsidRDefault="0019597E" w:rsidP="001D195E">
      <w:pPr>
        <w:pStyle w:val="a1"/>
      </w:pPr>
    </w:p>
    <w:p w:rsidR="0019597E" w:rsidRPr="0008631F" w:rsidRDefault="0019597E" w:rsidP="0008631F">
      <w:pPr>
        <w:pStyle w:val="Heading1"/>
        <w:jc w:val="center"/>
      </w:pPr>
      <w:r>
        <w:t>Раздел 8. Порядок предоставления субсидий</w:t>
      </w:r>
    </w:p>
    <w:p w:rsidR="0019597E" w:rsidRDefault="0019597E" w:rsidP="001D195E">
      <w:pPr>
        <w:jc w:val="center"/>
        <w:rPr>
          <w:sz w:val="28"/>
          <w:szCs w:val="28"/>
        </w:rPr>
      </w:pPr>
    </w:p>
    <w:p w:rsidR="0019597E" w:rsidRDefault="0019597E" w:rsidP="001D195E">
      <w:pPr>
        <w:ind w:firstLine="708"/>
        <w:jc w:val="both"/>
        <w:rPr>
          <w:sz w:val="28"/>
          <w:szCs w:val="28"/>
        </w:rPr>
      </w:pPr>
      <w:r>
        <w:rPr>
          <w:sz w:val="28"/>
          <w:szCs w:val="28"/>
        </w:rPr>
        <w:t>30. Субсидия предоставляется в случае соблюдения условий:</w:t>
      </w:r>
    </w:p>
    <w:p w:rsidR="0019597E" w:rsidRDefault="0019597E" w:rsidP="001D195E">
      <w:pPr>
        <w:ind w:firstLine="708"/>
        <w:jc w:val="both"/>
        <w:rPr>
          <w:sz w:val="28"/>
          <w:szCs w:val="28"/>
        </w:rPr>
      </w:pPr>
      <w:r w:rsidRPr="007B5B67">
        <w:rPr>
          <w:sz w:val="28"/>
          <w:szCs w:val="28"/>
        </w:rPr>
        <w:t>-  соответствия требования</w:t>
      </w:r>
      <w:r>
        <w:rPr>
          <w:sz w:val="28"/>
          <w:szCs w:val="28"/>
        </w:rPr>
        <w:t>м, указанным в пункте 7 Порядка</w:t>
      </w:r>
      <w:r w:rsidRPr="007B5B67">
        <w:rPr>
          <w:sz w:val="28"/>
          <w:szCs w:val="28"/>
        </w:rPr>
        <w:t>;</w:t>
      </w:r>
    </w:p>
    <w:p w:rsidR="0019597E" w:rsidRDefault="0019597E" w:rsidP="007B5B67">
      <w:pPr>
        <w:ind w:firstLine="708"/>
        <w:jc w:val="both"/>
        <w:rPr>
          <w:sz w:val="28"/>
          <w:szCs w:val="28"/>
        </w:rPr>
      </w:pPr>
      <w:r>
        <w:rPr>
          <w:sz w:val="28"/>
          <w:szCs w:val="28"/>
        </w:rPr>
        <w:t xml:space="preserve">- </w:t>
      </w:r>
      <w:r w:rsidRPr="005237DC">
        <w:rPr>
          <w:sz w:val="28"/>
          <w:szCs w:val="28"/>
        </w:rPr>
        <w:t xml:space="preserve">наличие у </w:t>
      </w:r>
      <w:r>
        <w:rPr>
          <w:sz w:val="28"/>
          <w:szCs w:val="28"/>
        </w:rPr>
        <w:t>получателя субсидии</w:t>
      </w:r>
      <w:r w:rsidRPr="005237DC">
        <w:rPr>
          <w:sz w:val="28"/>
          <w:szCs w:val="28"/>
        </w:rPr>
        <w:t xml:space="preserve"> недополученных доходов в связи с предоставлением населению банных услуг по тарифам, утвержденным</w:t>
      </w:r>
      <w:r w:rsidRPr="005237DC">
        <w:rPr>
          <w:color w:val="FF0000"/>
          <w:sz w:val="28"/>
          <w:szCs w:val="28"/>
        </w:rPr>
        <w:t xml:space="preserve"> </w:t>
      </w:r>
      <w:r>
        <w:rPr>
          <w:sz w:val="28"/>
          <w:szCs w:val="28"/>
        </w:rPr>
        <w:t>постановлением А</w:t>
      </w:r>
      <w:r w:rsidRPr="005237DC">
        <w:rPr>
          <w:sz w:val="28"/>
          <w:szCs w:val="28"/>
        </w:rPr>
        <w:t>дминистрации Селижаровского муниципального округа Тверской области и не обеспечивающим возмещения э</w:t>
      </w:r>
      <w:r>
        <w:rPr>
          <w:sz w:val="28"/>
          <w:szCs w:val="28"/>
        </w:rPr>
        <w:t>кономически обоснованных затрат;</w:t>
      </w:r>
    </w:p>
    <w:p w:rsidR="0019597E" w:rsidRDefault="0019597E" w:rsidP="0008631F">
      <w:pPr>
        <w:ind w:firstLine="708"/>
        <w:jc w:val="both"/>
        <w:rPr>
          <w:sz w:val="28"/>
          <w:szCs w:val="28"/>
        </w:rPr>
      </w:pPr>
      <w:r>
        <w:rPr>
          <w:sz w:val="28"/>
          <w:szCs w:val="28"/>
        </w:rPr>
        <w:t>- целевого использования субсидии на цели, предусмотренные настоящим Порядком;</w:t>
      </w:r>
    </w:p>
    <w:p w:rsidR="0019597E" w:rsidRDefault="0019597E" w:rsidP="001D195E">
      <w:pPr>
        <w:pStyle w:val="a1"/>
        <w:rPr>
          <w:sz w:val="28"/>
          <w:szCs w:val="28"/>
        </w:rPr>
      </w:pPr>
      <w:r>
        <w:rPr>
          <w:sz w:val="28"/>
          <w:szCs w:val="28"/>
        </w:rPr>
        <w:t>31</w:t>
      </w:r>
      <w:r w:rsidRPr="00607D3E">
        <w:rPr>
          <w:sz w:val="28"/>
          <w:szCs w:val="28"/>
        </w:rPr>
        <w:t>. Субсидия предоставляется на основании</w:t>
      </w:r>
      <w:r>
        <w:rPr>
          <w:sz w:val="28"/>
          <w:szCs w:val="28"/>
        </w:rPr>
        <w:t>:</w:t>
      </w:r>
    </w:p>
    <w:p w:rsidR="0019597E" w:rsidRPr="00607D3E" w:rsidRDefault="0019597E" w:rsidP="001D195E">
      <w:pPr>
        <w:pStyle w:val="a1"/>
        <w:rPr>
          <w:sz w:val="28"/>
          <w:szCs w:val="28"/>
        </w:rPr>
      </w:pPr>
      <w:r>
        <w:rPr>
          <w:sz w:val="28"/>
          <w:szCs w:val="28"/>
        </w:rPr>
        <w:t>-</w:t>
      </w:r>
      <w:r w:rsidRPr="00607D3E">
        <w:rPr>
          <w:sz w:val="28"/>
          <w:szCs w:val="28"/>
        </w:rPr>
        <w:t xml:space="preserve"> соглашения, заключаемого между </w:t>
      </w:r>
      <w:r>
        <w:rPr>
          <w:sz w:val="28"/>
          <w:szCs w:val="28"/>
        </w:rPr>
        <w:t>Администрацией</w:t>
      </w:r>
      <w:r w:rsidRPr="00607D3E">
        <w:rPr>
          <w:sz w:val="28"/>
          <w:szCs w:val="28"/>
        </w:rPr>
        <w:t xml:space="preserve"> и получателем субсидии, с соблюдением полож</w:t>
      </w:r>
      <w:r>
        <w:rPr>
          <w:sz w:val="28"/>
          <w:szCs w:val="28"/>
        </w:rPr>
        <w:t>ений, предусмотренных настоящим</w:t>
      </w:r>
      <w:r w:rsidRPr="00607D3E">
        <w:rPr>
          <w:sz w:val="28"/>
          <w:szCs w:val="28"/>
        </w:rPr>
        <w:t xml:space="preserve"> П</w:t>
      </w:r>
      <w:r>
        <w:rPr>
          <w:sz w:val="28"/>
          <w:szCs w:val="28"/>
        </w:rPr>
        <w:t>орядком (далее - соглашение</w:t>
      </w:r>
      <w:r w:rsidRPr="00607D3E">
        <w:rPr>
          <w:sz w:val="28"/>
          <w:szCs w:val="28"/>
        </w:rPr>
        <w:t>).</w:t>
      </w:r>
    </w:p>
    <w:p w:rsidR="0019597E" w:rsidRPr="00607D3E" w:rsidRDefault="0019597E" w:rsidP="001D195E">
      <w:pPr>
        <w:pStyle w:val="a1"/>
        <w:rPr>
          <w:sz w:val="28"/>
          <w:szCs w:val="28"/>
        </w:rPr>
      </w:pPr>
      <w:r w:rsidRPr="00607D3E">
        <w:rPr>
          <w:sz w:val="28"/>
          <w:szCs w:val="28"/>
        </w:rPr>
        <w:t>При необходимости внесения в соглашение изменений заключается дополнительное соглашение к соглашению или дополнительное соглашение о его расторжении.</w:t>
      </w:r>
    </w:p>
    <w:p w:rsidR="0019597E" w:rsidRDefault="0019597E" w:rsidP="00A01055">
      <w:pPr>
        <w:pStyle w:val="a1"/>
        <w:rPr>
          <w:sz w:val="28"/>
          <w:szCs w:val="28"/>
        </w:rPr>
      </w:pPr>
      <w:r>
        <w:rPr>
          <w:sz w:val="28"/>
          <w:szCs w:val="28"/>
        </w:rPr>
        <w:t xml:space="preserve">Соглашение, </w:t>
      </w:r>
      <w:r w:rsidRPr="00607D3E">
        <w:rPr>
          <w:sz w:val="28"/>
          <w:szCs w:val="28"/>
        </w:rPr>
        <w:t xml:space="preserve">а также дополнительные соглашения к </w:t>
      </w:r>
      <w:r>
        <w:rPr>
          <w:sz w:val="28"/>
          <w:szCs w:val="28"/>
        </w:rPr>
        <w:t>такому</w:t>
      </w:r>
      <w:r w:rsidRPr="00607D3E">
        <w:rPr>
          <w:sz w:val="28"/>
          <w:szCs w:val="28"/>
        </w:rPr>
        <w:t xml:space="preserve"> согл</w:t>
      </w:r>
      <w:r>
        <w:rPr>
          <w:sz w:val="28"/>
          <w:szCs w:val="28"/>
        </w:rPr>
        <w:t>ашению заключае</w:t>
      </w:r>
      <w:r w:rsidRPr="00607D3E">
        <w:rPr>
          <w:sz w:val="28"/>
          <w:szCs w:val="28"/>
        </w:rPr>
        <w:t xml:space="preserve">тся в соответствии с типовыми формами, установленными финансовым </w:t>
      </w:r>
      <w:r>
        <w:rPr>
          <w:sz w:val="28"/>
          <w:szCs w:val="28"/>
        </w:rPr>
        <w:t>отделом Администрации Селижаровского муниципального округа (далее - финансовый отдел);</w:t>
      </w:r>
    </w:p>
    <w:p w:rsidR="0019597E" w:rsidRDefault="0019597E" w:rsidP="002E73FE">
      <w:pPr>
        <w:pStyle w:val="a1"/>
        <w:rPr>
          <w:sz w:val="28"/>
          <w:szCs w:val="28"/>
        </w:rPr>
      </w:pPr>
      <w:r w:rsidRPr="00DA0D17">
        <w:rPr>
          <w:sz w:val="28"/>
          <w:szCs w:val="28"/>
        </w:rPr>
        <w:t>- распоряжения Администрации  о предоставлении субсидии на возмещение затрат, связанных с оказанием банных  услуг.</w:t>
      </w:r>
      <w:r w:rsidRPr="008E5AE2">
        <w:rPr>
          <w:sz w:val="28"/>
          <w:szCs w:val="28"/>
        </w:rPr>
        <w:t xml:space="preserve">  </w:t>
      </w:r>
    </w:p>
    <w:p w:rsidR="0019597E" w:rsidRDefault="0019597E" w:rsidP="0055560F">
      <w:pPr>
        <w:pStyle w:val="a1"/>
        <w:rPr>
          <w:color w:val="000000"/>
          <w:sz w:val="28"/>
          <w:szCs w:val="28"/>
        </w:rPr>
      </w:pPr>
      <w:r>
        <w:rPr>
          <w:color w:val="000000"/>
          <w:sz w:val="28"/>
          <w:szCs w:val="28"/>
        </w:rPr>
        <w:t xml:space="preserve">- предоставленных в Администрацию  </w:t>
      </w:r>
      <w:r w:rsidRPr="008E5AE2">
        <w:rPr>
          <w:sz w:val="28"/>
          <w:szCs w:val="28"/>
        </w:rPr>
        <w:t>получателем</w:t>
      </w:r>
      <w:r>
        <w:rPr>
          <w:sz w:val="28"/>
          <w:szCs w:val="28"/>
        </w:rPr>
        <w:t xml:space="preserve"> субсидии</w:t>
      </w:r>
      <w:r w:rsidRPr="00CE71B4">
        <w:rPr>
          <w:sz w:val="28"/>
          <w:szCs w:val="28"/>
        </w:rPr>
        <w:t xml:space="preserve"> </w:t>
      </w:r>
      <w:r>
        <w:rPr>
          <w:sz w:val="28"/>
          <w:szCs w:val="28"/>
        </w:rPr>
        <w:t>ежемесячно</w:t>
      </w:r>
      <w:r w:rsidRPr="00CE71B4">
        <w:rPr>
          <w:color w:val="000000"/>
          <w:sz w:val="28"/>
          <w:szCs w:val="28"/>
        </w:rPr>
        <w:t xml:space="preserve"> </w:t>
      </w:r>
      <w:r>
        <w:rPr>
          <w:color w:val="000000"/>
          <w:sz w:val="28"/>
          <w:szCs w:val="28"/>
        </w:rPr>
        <w:t>в срок до 30</w:t>
      </w:r>
      <w:r w:rsidRPr="008E5AE2">
        <w:rPr>
          <w:color w:val="000000"/>
          <w:sz w:val="28"/>
          <w:szCs w:val="28"/>
        </w:rPr>
        <w:t xml:space="preserve"> числа месяца, следующего за отчетным</w:t>
      </w:r>
      <w:r>
        <w:rPr>
          <w:color w:val="000000"/>
          <w:sz w:val="28"/>
          <w:szCs w:val="28"/>
        </w:rPr>
        <w:t xml:space="preserve">: </w:t>
      </w:r>
    </w:p>
    <w:p w:rsidR="0019597E" w:rsidRPr="00016BFE" w:rsidRDefault="0019597E" w:rsidP="0055560F">
      <w:pPr>
        <w:pStyle w:val="a1"/>
        <w:rPr>
          <w:sz w:val="28"/>
          <w:szCs w:val="28"/>
        </w:rPr>
      </w:pPr>
      <w:r w:rsidRPr="00016BFE">
        <w:rPr>
          <w:sz w:val="28"/>
          <w:szCs w:val="28"/>
        </w:rPr>
        <w:t>- отчет</w:t>
      </w:r>
      <w:r>
        <w:rPr>
          <w:sz w:val="28"/>
          <w:szCs w:val="28"/>
        </w:rPr>
        <w:t>а</w:t>
      </w:r>
      <w:r w:rsidRPr="00016BFE">
        <w:rPr>
          <w:sz w:val="28"/>
          <w:szCs w:val="28"/>
        </w:rPr>
        <w:t xml:space="preserve"> о затратах, связанных с оказанием банных услуг по</w:t>
      </w:r>
      <w:r>
        <w:rPr>
          <w:sz w:val="28"/>
          <w:szCs w:val="28"/>
        </w:rPr>
        <w:t xml:space="preserve"> форме согласно   приложению 1</w:t>
      </w:r>
      <w:r w:rsidRPr="00016BFE">
        <w:rPr>
          <w:sz w:val="28"/>
          <w:szCs w:val="28"/>
        </w:rPr>
        <w:t>;</w:t>
      </w:r>
    </w:p>
    <w:p w:rsidR="0019597E" w:rsidRPr="00016BFE" w:rsidRDefault="0019597E" w:rsidP="00E655FE">
      <w:pPr>
        <w:pStyle w:val="a1"/>
        <w:rPr>
          <w:sz w:val="28"/>
          <w:szCs w:val="28"/>
        </w:rPr>
      </w:pPr>
      <w:r w:rsidRPr="00016BFE">
        <w:t xml:space="preserve">- </w:t>
      </w:r>
      <w:r w:rsidRPr="00016BFE">
        <w:rPr>
          <w:sz w:val="28"/>
          <w:szCs w:val="28"/>
        </w:rPr>
        <w:t>калькуляции</w:t>
      </w:r>
      <w:r w:rsidRPr="00442DB7">
        <w:rPr>
          <w:sz w:val="28"/>
          <w:szCs w:val="28"/>
        </w:rPr>
        <w:t xml:space="preserve"> затрат </w:t>
      </w:r>
      <w:r w:rsidRPr="00016BFE">
        <w:rPr>
          <w:sz w:val="28"/>
          <w:szCs w:val="28"/>
        </w:rPr>
        <w:t>связанных с оказанием банных услуг, по форме согласно   приложению 2 с приложением документов, подтверждающих фактически произведенные расходы и оплату;</w:t>
      </w:r>
    </w:p>
    <w:p w:rsidR="0019597E" w:rsidRPr="00016BFE" w:rsidRDefault="0019597E" w:rsidP="002E73FE">
      <w:pPr>
        <w:ind w:firstLine="559"/>
        <w:jc w:val="both"/>
        <w:rPr>
          <w:b/>
          <w:sz w:val="28"/>
          <w:szCs w:val="28"/>
        </w:rPr>
      </w:pPr>
      <w:r w:rsidRPr="00016BFE">
        <w:rPr>
          <w:sz w:val="28"/>
          <w:szCs w:val="28"/>
        </w:rPr>
        <w:t>- прейскурант</w:t>
      </w:r>
      <w:r>
        <w:rPr>
          <w:sz w:val="28"/>
          <w:szCs w:val="28"/>
        </w:rPr>
        <w:t>а</w:t>
      </w:r>
      <w:r w:rsidRPr="00016BFE">
        <w:rPr>
          <w:sz w:val="28"/>
          <w:szCs w:val="28"/>
        </w:rPr>
        <w:t xml:space="preserve"> цен на  оказание услуг по помывке;</w:t>
      </w:r>
    </w:p>
    <w:p w:rsidR="0019597E" w:rsidRPr="00016BFE" w:rsidRDefault="0019597E" w:rsidP="002E73FE">
      <w:pPr>
        <w:ind w:firstLine="559"/>
        <w:jc w:val="both"/>
        <w:rPr>
          <w:b/>
          <w:sz w:val="28"/>
          <w:szCs w:val="28"/>
        </w:rPr>
      </w:pPr>
      <w:r w:rsidRPr="00016BFE">
        <w:rPr>
          <w:sz w:val="28"/>
          <w:szCs w:val="28"/>
        </w:rPr>
        <w:t>- график</w:t>
      </w:r>
      <w:r>
        <w:rPr>
          <w:sz w:val="28"/>
          <w:szCs w:val="28"/>
        </w:rPr>
        <w:t>а</w:t>
      </w:r>
      <w:r w:rsidRPr="00016BFE">
        <w:rPr>
          <w:sz w:val="28"/>
          <w:szCs w:val="28"/>
        </w:rPr>
        <w:t xml:space="preserve"> работы бани;</w:t>
      </w:r>
    </w:p>
    <w:p w:rsidR="0019597E" w:rsidRPr="00016BFE" w:rsidRDefault="0019597E" w:rsidP="002E73FE">
      <w:pPr>
        <w:ind w:firstLine="559"/>
        <w:jc w:val="both"/>
        <w:rPr>
          <w:b/>
          <w:sz w:val="28"/>
          <w:szCs w:val="28"/>
        </w:rPr>
      </w:pPr>
      <w:r>
        <w:rPr>
          <w:sz w:val="28"/>
          <w:szCs w:val="28"/>
        </w:rPr>
        <w:t>- справки</w:t>
      </w:r>
      <w:r w:rsidRPr="00016BFE">
        <w:rPr>
          <w:sz w:val="28"/>
          <w:szCs w:val="28"/>
        </w:rPr>
        <w:t xml:space="preserve"> о количестве помывочных мест в бане;</w:t>
      </w:r>
    </w:p>
    <w:p w:rsidR="0019597E" w:rsidRPr="00016BFE" w:rsidRDefault="0019597E" w:rsidP="002E73FE">
      <w:pPr>
        <w:ind w:firstLine="559"/>
        <w:jc w:val="both"/>
        <w:rPr>
          <w:sz w:val="28"/>
          <w:szCs w:val="28"/>
        </w:rPr>
      </w:pPr>
      <w:r>
        <w:rPr>
          <w:sz w:val="28"/>
          <w:szCs w:val="28"/>
        </w:rPr>
        <w:t>- справки</w:t>
      </w:r>
      <w:r w:rsidRPr="00016BFE">
        <w:rPr>
          <w:sz w:val="28"/>
          <w:szCs w:val="28"/>
        </w:rPr>
        <w:t xml:space="preserve"> о количестве посетителей бани (помывок).</w:t>
      </w:r>
    </w:p>
    <w:p w:rsidR="0019597E" w:rsidRDefault="0019597E" w:rsidP="00A26534">
      <w:pPr>
        <w:ind w:firstLine="559"/>
        <w:jc w:val="both"/>
        <w:rPr>
          <w:sz w:val="28"/>
          <w:szCs w:val="28"/>
        </w:rPr>
      </w:pPr>
      <w:r w:rsidRPr="00650C71">
        <w:rPr>
          <w:sz w:val="28"/>
          <w:szCs w:val="28"/>
        </w:rPr>
        <w:t>Документы предоставляются на бумажном носителе с сопроводительным письмом, заверенные в установлено порядке.</w:t>
      </w:r>
    </w:p>
    <w:p w:rsidR="0019597E" w:rsidRPr="00A26534" w:rsidRDefault="0019597E" w:rsidP="00A26534">
      <w:pPr>
        <w:ind w:firstLine="708"/>
        <w:jc w:val="both"/>
        <w:rPr>
          <w:b/>
          <w:sz w:val="28"/>
          <w:szCs w:val="28"/>
        </w:rPr>
      </w:pPr>
      <w:r>
        <w:rPr>
          <w:sz w:val="28"/>
          <w:szCs w:val="28"/>
        </w:rPr>
        <w:t xml:space="preserve">32. </w:t>
      </w:r>
      <w:r w:rsidRPr="005237DC">
        <w:rPr>
          <w:sz w:val="28"/>
          <w:szCs w:val="28"/>
        </w:rPr>
        <w:t>Размер субсидии и порядок расчета размера субсидии:</w:t>
      </w:r>
    </w:p>
    <w:p w:rsidR="0019597E" w:rsidRDefault="0019597E" w:rsidP="00721E86">
      <w:pPr>
        <w:pStyle w:val="s1"/>
        <w:shd w:val="clear" w:color="auto" w:fill="FFFFFF"/>
        <w:tabs>
          <w:tab w:val="left" w:pos="851"/>
        </w:tabs>
        <w:jc w:val="both"/>
        <w:rPr>
          <w:sz w:val="28"/>
          <w:szCs w:val="28"/>
        </w:rPr>
      </w:pPr>
      <w:r>
        <w:rPr>
          <w:sz w:val="28"/>
          <w:szCs w:val="28"/>
        </w:rPr>
        <w:tab/>
      </w:r>
      <w:r w:rsidRPr="005237DC">
        <w:rPr>
          <w:sz w:val="28"/>
          <w:szCs w:val="28"/>
        </w:rPr>
        <w:t>Размер субсидии рассчитывается по формуле:</w:t>
      </w:r>
    </w:p>
    <w:p w:rsidR="0019597E" w:rsidRDefault="0019597E" w:rsidP="00721E86">
      <w:pPr>
        <w:pStyle w:val="s1"/>
        <w:shd w:val="clear" w:color="auto" w:fill="FFFFFF"/>
        <w:tabs>
          <w:tab w:val="left" w:pos="851"/>
        </w:tabs>
        <w:jc w:val="both"/>
        <w:rPr>
          <w:sz w:val="28"/>
          <w:szCs w:val="28"/>
        </w:rPr>
      </w:pPr>
      <w:r>
        <w:rPr>
          <w:sz w:val="28"/>
          <w:szCs w:val="28"/>
        </w:rPr>
        <w:tab/>
      </w:r>
      <w:r w:rsidRPr="005237DC">
        <w:rPr>
          <w:sz w:val="28"/>
          <w:szCs w:val="28"/>
        </w:rPr>
        <w:t>С = (П - Т) * V, где</w:t>
      </w:r>
    </w:p>
    <w:p w:rsidR="0019597E" w:rsidRDefault="0019597E" w:rsidP="00721E86">
      <w:pPr>
        <w:pStyle w:val="s1"/>
        <w:shd w:val="clear" w:color="auto" w:fill="FFFFFF"/>
        <w:tabs>
          <w:tab w:val="left" w:pos="851"/>
        </w:tabs>
        <w:jc w:val="both"/>
        <w:rPr>
          <w:sz w:val="28"/>
          <w:szCs w:val="28"/>
        </w:rPr>
      </w:pPr>
      <w:r>
        <w:rPr>
          <w:sz w:val="28"/>
          <w:szCs w:val="28"/>
        </w:rPr>
        <w:tab/>
      </w:r>
      <w:r w:rsidRPr="005237DC">
        <w:rPr>
          <w:sz w:val="28"/>
          <w:szCs w:val="28"/>
        </w:rPr>
        <w:t>С - размер субсидии на возмещение убытков от предоставления услуг бань (руб.);</w:t>
      </w:r>
    </w:p>
    <w:p w:rsidR="0019597E" w:rsidRDefault="0019597E" w:rsidP="00721E86">
      <w:pPr>
        <w:pStyle w:val="s1"/>
        <w:shd w:val="clear" w:color="auto" w:fill="FFFFFF"/>
        <w:tabs>
          <w:tab w:val="left" w:pos="851"/>
        </w:tabs>
        <w:jc w:val="both"/>
        <w:rPr>
          <w:sz w:val="28"/>
          <w:szCs w:val="28"/>
        </w:rPr>
      </w:pPr>
      <w:r>
        <w:rPr>
          <w:sz w:val="28"/>
          <w:szCs w:val="28"/>
        </w:rPr>
        <w:tab/>
      </w:r>
      <w:r w:rsidRPr="005237DC">
        <w:rPr>
          <w:sz w:val="28"/>
          <w:szCs w:val="28"/>
        </w:rPr>
        <w:t xml:space="preserve">П - экономически обоснованный тариф, рассчитанный на основании представленных расчетов, позволяющий возмещать все расходы на оказание услуг по помывке в бане, а также обеспечивать стабильную и устойчивую работу юридического лица (408,76 руб.) </w:t>
      </w:r>
    </w:p>
    <w:p w:rsidR="0019597E" w:rsidRDefault="0019597E" w:rsidP="00721E86">
      <w:pPr>
        <w:pStyle w:val="s1"/>
        <w:shd w:val="clear" w:color="auto" w:fill="FFFFFF"/>
        <w:tabs>
          <w:tab w:val="left" w:pos="851"/>
        </w:tabs>
        <w:jc w:val="both"/>
        <w:rPr>
          <w:sz w:val="28"/>
          <w:szCs w:val="28"/>
        </w:rPr>
      </w:pPr>
      <w:r>
        <w:rPr>
          <w:sz w:val="28"/>
          <w:szCs w:val="28"/>
        </w:rPr>
        <w:tab/>
      </w:r>
      <w:r w:rsidRPr="005237DC">
        <w:rPr>
          <w:sz w:val="28"/>
          <w:szCs w:val="28"/>
        </w:rPr>
        <w:t>Экономически обоснованный тариф может быть пересмотрен по результатам финансово хозяйственной деятельности получателя субсидии, но не чаще одного раза в полугодие.</w:t>
      </w:r>
    </w:p>
    <w:p w:rsidR="0019597E" w:rsidRDefault="0019597E" w:rsidP="00721E86">
      <w:pPr>
        <w:pStyle w:val="s1"/>
        <w:shd w:val="clear" w:color="auto" w:fill="FFFFFF"/>
        <w:tabs>
          <w:tab w:val="left" w:pos="851"/>
        </w:tabs>
        <w:jc w:val="both"/>
        <w:rPr>
          <w:sz w:val="28"/>
          <w:szCs w:val="28"/>
        </w:rPr>
      </w:pPr>
      <w:r>
        <w:rPr>
          <w:sz w:val="28"/>
          <w:szCs w:val="28"/>
        </w:rPr>
        <w:tab/>
      </w:r>
      <w:r w:rsidRPr="005237DC">
        <w:rPr>
          <w:sz w:val="28"/>
          <w:szCs w:val="28"/>
        </w:rPr>
        <w:t xml:space="preserve">Т - тариф на 1 помывку (руб./1помывка) (социально ориентированный тариф); </w:t>
      </w:r>
    </w:p>
    <w:p w:rsidR="0019597E" w:rsidRDefault="0019597E" w:rsidP="00721E86">
      <w:pPr>
        <w:pStyle w:val="s1"/>
        <w:shd w:val="clear" w:color="auto" w:fill="FFFFFF"/>
        <w:tabs>
          <w:tab w:val="left" w:pos="851"/>
        </w:tabs>
        <w:jc w:val="both"/>
        <w:rPr>
          <w:sz w:val="28"/>
          <w:szCs w:val="28"/>
        </w:rPr>
      </w:pPr>
      <w:r>
        <w:rPr>
          <w:sz w:val="28"/>
          <w:szCs w:val="28"/>
        </w:rPr>
        <w:tab/>
      </w:r>
      <w:r w:rsidRPr="005237DC">
        <w:rPr>
          <w:sz w:val="28"/>
          <w:szCs w:val="28"/>
        </w:rPr>
        <w:t>V - количество помывок за отчетный период.</w:t>
      </w:r>
    </w:p>
    <w:p w:rsidR="0019597E" w:rsidRDefault="0019597E" w:rsidP="0091305D">
      <w:pPr>
        <w:pStyle w:val="a1"/>
        <w:rPr>
          <w:sz w:val="28"/>
          <w:szCs w:val="28"/>
        </w:rPr>
      </w:pPr>
      <w:r>
        <w:rPr>
          <w:sz w:val="28"/>
          <w:szCs w:val="28"/>
        </w:rPr>
        <w:t>33. П</w:t>
      </w:r>
      <w:r w:rsidRPr="00BE680F">
        <w:rPr>
          <w:sz w:val="28"/>
          <w:szCs w:val="28"/>
        </w:rPr>
        <w:t>еречень затрат, на возмещение которых предоставляется субсидия:</w:t>
      </w:r>
    </w:p>
    <w:p w:rsidR="0019597E" w:rsidRDefault="0019597E" w:rsidP="00DA0D17">
      <w:pPr>
        <w:ind w:firstLine="708"/>
        <w:jc w:val="both"/>
        <w:rPr>
          <w:sz w:val="28"/>
          <w:szCs w:val="28"/>
        </w:rPr>
      </w:pPr>
      <w:r>
        <w:rPr>
          <w:sz w:val="28"/>
          <w:szCs w:val="28"/>
        </w:rPr>
        <w:t>- расходы на оплату труда;</w:t>
      </w:r>
    </w:p>
    <w:p w:rsidR="0019597E" w:rsidRDefault="0019597E" w:rsidP="00DA0D17">
      <w:pPr>
        <w:ind w:firstLine="708"/>
        <w:jc w:val="both"/>
        <w:rPr>
          <w:sz w:val="28"/>
          <w:szCs w:val="28"/>
        </w:rPr>
      </w:pPr>
      <w:r>
        <w:rPr>
          <w:sz w:val="28"/>
          <w:szCs w:val="28"/>
        </w:rPr>
        <w:t>-</w:t>
      </w:r>
      <w:r w:rsidRPr="00BE680F">
        <w:rPr>
          <w:sz w:val="28"/>
          <w:szCs w:val="28"/>
        </w:rPr>
        <w:t xml:space="preserve"> отчисления на социальные нужды;</w:t>
      </w:r>
    </w:p>
    <w:p w:rsidR="0019597E" w:rsidRPr="00BE680F" w:rsidRDefault="0019597E" w:rsidP="00DA0D17">
      <w:pPr>
        <w:ind w:firstLine="708"/>
        <w:jc w:val="both"/>
        <w:rPr>
          <w:sz w:val="28"/>
          <w:szCs w:val="28"/>
        </w:rPr>
      </w:pPr>
      <w:r w:rsidRPr="00BE680F">
        <w:rPr>
          <w:sz w:val="28"/>
          <w:szCs w:val="28"/>
        </w:rPr>
        <w:t>- расходы на уплату налогов и сборов в бюджеты всех уровней;</w:t>
      </w:r>
    </w:p>
    <w:p w:rsidR="0019597E" w:rsidRDefault="0019597E" w:rsidP="00DA0D17">
      <w:pPr>
        <w:ind w:firstLine="708"/>
        <w:jc w:val="both"/>
        <w:rPr>
          <w:sz w:val="28"/>
          <w:szCs w:val="28"/>
        </w:rPr>
      </w:pPr>
      <w:r w:rsidRPr="00BE680F">
        <w:rPr>
          <w:sz w:val="28"/>
          <w:szCs w:val="28"/>
        </w:rPr>
        <w:t>- расходы на</w:t>
      </w:r>
      <w:r>
        <w:rPr>
          <w:sz w:val="28"/>
          <w:szCs w:val="28"/>
        </w:rPr>
        <w:t xml:space="preserve"> оплату</w:t>
      </w:r>
      <w:r w:rsidRPr="00BE680F">
        <w:rPr>
          <w:sz w:val="28"/>
          <w:szCs w:val="28"/>
        </w:rPr>
        <w:t xml:space="preserve"> </w:t>
      </w:r>
      <w:r>
        <w:rPr>
          <w:sz w:val="28"/>
          <w:szCs w:val="28"/>
        </w:rPr>
        <w:t>электроэнергии</w:t>
      </w:r>
      <w:r w:rsidRPr="00BE680F">
        <w:rPr>
          <w:sz w:val="28"/>
          <w:szCs w:val="28"/>
        </w:rPr>
        <w:t>;</w:t>
      </w:r>
    </w:p>
    <w:p w:rsidR="0019597E" w:rsidRDefault="0019597E" w:rsidP="00DA0D17">
      <w:pPr>
        <w:ind w:firstLine="708"/>
        <w:jc w:val="both"/>
        <w:rPr>
          <w:sz w:val="28"/>
          <w:szCs w:val="28"/>
        </w:rPr>
      </w:pPr>
      <w:r>
        <w:rPr>
          <w:sz w:val="28"/>
          <w:szCs w:val="28"/>
        </w:rPr>
        <w:t xml:space="preserve">- </w:t>
      </w:r>
      <w:r w:rsidRPr="00BE680F">
        <w:rPr>
          <w:sz w:val="28"/>
          <w:szCs w:val="28"/>
        </w:rPr>
        <w:t>расходы</w:t>
      </w:r>
      <w:r>
        <w:rPr>
          <w:sz w:val="28"/>
          <w:szCs w:val="28"/>
        </w:rPr>
        <w:t xml:space="preserve"> на оплату тепловой энергии;</w:t>
      </w:r>
    </w:p>
    <w:p w:rsidR="0019597E" w:rsidRPr="00BE680F" w:rsidRDefault="0019597E" w:rsidP="00DA0D17">
      <w:pPr>
        <w:ind w:firstLine="708"/>
        <w:jc w:val="both"/>
        <w:rPr>
          <w:sz w:val="28"/>
          <w:szCs w:val="28"/>
        </w:rPr>
      </w:pPr>
      <w:r w:rsidRPr="00BE680F">
        <w:rPr>
          <w:sz w:val="28"/>
          <w:szCs w:val="28"/>
        </w:rPr>
        <w:t>- расходы по оплате коммунальных услуг</w:t>
      </w:r>
      <w:r>
        <w:rPr>
          <w:sz w:val="28"/>
          <w:szCs w:val="28"/>
        </w:rPr>
        <w:t xml:space="preserve"> (водоснабжение, водоотведение)</w:t>
      </w:r>
      <w:r w:rsidRPr="00BE680F">
        <w:rPr>
          <w:sz w:val="28"/>
          <w:szCs w:val="28"/>
        </w:rPr>
        <w:t>;</w:t>
      </w:r>
    </w:p>
    <w:p w:rsidR="0019597E" w:rsidRDefault="0019597E" w:rsidP="00DA0D17">
      <w:pPr>
        <w:ind w:firstLine="708"/>
        <w:jc w:val="both"/>
        <w:rPr>
          <w:sz w:val="28"/>
          <w:szCs w:val="28"/>
        </w:rPr>
      </w:pPr>
      <w:r>
        <w:rPr>
          <w:sz w:val="28"/>
          <w:szCs w:val="28"/>
        </w:rPr>
        <w:t xml:space="preserve">-  </w:t>
      </w:r>
      <w:r w:rsidRPr="00BE680F">
        <w:rPr>
          <w:sz w:val="28"/>
          <w:szCs w:val="28"/>
        </w:rPr>
        <w:t xml:space="preserve">расходы на приобретение </w:t>
      </w:r>
      <w:r>
        <w:rPr>
          <w:sz w:val="28"/>
          <w:szCs w:val="28"/>
        </w:rPr>
        <w:t>дров;</w:t>
      </w:r>
      <w:r w:rsidRPr="00BE680F">
        <w:rPr>
          <w:sz w:val="28"/>
          <w:szCs w:val="28"/>
        </w:rPr>
        <w:t xml:space="preserve"> </w:t>
      </w:r>
    </w:p>
    <w:p w:rsidR="0019597E" w:rsidRDefault="0019597E" w:rsidP="00DA0D17">
      <w:pPr>
        <w:ind w:firstLine="708"/>
        <w:jc w:val="both"/>
        <w:rPr>
          <w:sz w:val="28"/>
          <w:szCs w:val="28"/>
        </w:rPr>
      </w:pPr>
      <w:r w:rsidRPr="00BE680F">
        <w:rPr>
          <w:sz w:val="28"/>
          <w:szCs w:val="28"/>
        </w:rPr>
        <w:t>- расходы на</w:t>
      </w:r>
      <w:r>
        <w:rPr>
          <w:sz w:val="28"/>
          <w:szCs w:val="28"/>
        </w:rPr>
        <w:t xml:space="preserve"> приобретение хозяйственных товаров</w:t>
      </w:r>
      <w:r w:rsidRPr="00BE680F">
        <w:rPr>
          <w:sz w:val="28"/>
          <w:szCs w:val="28"/>
        </w:rPr>
        <w:t>;</w:t>
      </w:r>
    </w:p>
    <w:p w:rsidR="0019597E" w:rsidRPr="00BE680F" w:rsidRDefault="0019597E" w:rsidP="00DA0D17">
      <w:pPr>
        <w:ind w:firstLine="708"/>
        <w:jc w:val="both"/>
        <w:rPr>
          <w:sz w:val="28"/>
          <w:szCs w:val="28"/>
        </w:rPr>
      </w:pPr>
      <w:r>
        <w:rPr>
          <w:sz w:val="28"/>
          <w:szCs w:val="28"/>
        </w:rPr>
        <w:t>- арендная плата;</w:t>
      </w:r>
    </w:p>
    <w:p w:rsidR="0019597E" w:rsidRPr="00BE680F" w:rsidRDefault="0019597E" w:rsidP="00DA0D17">
      <w:pPr>
        <w:ind w:firstLine="708"/>
        <w:jc w:val="both"/>
        <w:rPr>
          <w:sz w:val="28"/>
          <w:szCs w:val="28"/>
        </w:rPr>
      </w:pPr>
      <w:r w:rsidRPr="00BE680F">
        <w:rPr>
          <w:sz w:val="28"/>
          <w:szCs w:val="28"/>
        </w:rPr>
        <w:t>- прочие расходы, связанные с оказанием услуг.</w:t>
      </w:r>
    </w:p>
    <w:p w:rsidR="0019597E" w:rsidRPr="001F52CF" w:rsidRDefault="0019597E" w:rsidP="001D195E">
      <w:pPr>
        <w:ind w:firstLine="708"/>
        <w:jc w:val="both"/>
        <w:rPr>
          <w:sz w:val="28"/>
          <w:szCs w:val="28"/>
        </w:rPr>
      </w:pPr>
      <w:r w:rsidRPr="001F52CF">
        <w:rPr>
          <w:sz w:val="28"/>
          <w:szCs w:val="28"/>
        </w:rPr>
        <w:t>34. Документы, подтверждающие фактически произведенные затраты:</w:t>
      </w:r>
    </w:p>
    <w:p w:rsidR="0019597E" w:rsidRPr="001F52CF" w:rsidRDefault="0019597E" w:rsidP="00DA0D17">
      <w:pPr>
        <w:ind w:firstLine="708"/>
        <w:jc w:val="both"/>
        <w:rPr>
          <w:sz w:val="28"/>
          <w:szCs w:val="28"/>
        </w:rPr>
      </w:pPr>
      <w:r w:rsidRPr="001F52CF">
        <w:rPr>
          <w:sz w:val="28"/>
          <w:szCs w:val="28"/>
        </w:rPr>
        <w:t>- договор на выполнение работ, оказание услуг, поставку товара;</w:t>
      </w:r>
    </w:p>
    <w:p w:rsidR="0019597E" w:rsidRPr="001F52CF" w:rsidRDefault="0019597E" w:rsidP="00DA0D17">
      <w:pPr>
        <w:ind w:firstLine="708"/>
        <w:jc w:val="both"/>
        <w:rPr>
          <w:sz w:val="28"/>
          <w:szCs w:val="28"/>
        </w:rPr>
      </w:pPr>
      <w:r w:rsidRPr="001F52CF">
        <w:rPr>
          <w:sz w:val="28"/>
          <w:szCs w:val="28"/>
        </w:rPr>
        <w:t>- счет;</w:t>
      </w:r>
    </w:p>
    <w:p w:rsidR="0019597E" w:rsidRPr="001F52CF" w:rsidRDefault="0019597E" w:rsidP="00DA0D17">
      <w:pPr>
        <w:ind w:firstLine="708"/>
        <w:jc w:val="both"/>
        <w:rPr>
          <w:sz w:val="28"/>
          <w:szCs w:val="28"/>
        </w:rPr>
      </w:pPr>
      <w:r w:rsidRPr="001F52CF">
        <w:rPr>
          <w:sz w:val="28"/>
          <w:szCs w:val="28"/>
        </w:rPr>
        <w:t>- счет-фактура;</w:t>
      </w:r>
    </w:p>
    <w:p w:rsidR="0019597E" w:rsidRPr="001F52CF" w:rsidRDefault="0019597E" w:rsidP="00DA0D17">
      <w:pPr>
        <w:ind w:firstLine="708"/>
        <w:jc w:val="both"/>
        <w:rPr>
          <w:sz w:val="28"/>
          <w:szCs w:val="28"/>
        </w:rPr>
      </w:pPr>
      <w:r w:rsidRPr="001F52CF">
        <w:rPr>
          <w:sz w:val="28"/>
          <w:szCs w:val="28"/>
        </w:rPr>
        <w:t>- акт выполненных работ и оказания услуг;</w:t>
      </w:r>
    </w:p>
    <w:p w:rsidR="0019597E" w:rsidRPr="001F52CF" w:rsidRDefault="0019597E" w:rsidP="00DA0D17">
      <w:pPr>
        <w:ind w:firstLine="708"/>
        <w:jc w:val="both"/>
        <w:rPr>
          <w:sz w:val="28"/>
          <w:szCs w:val="28"/>
        </w:rPr>
      </w:pPr>
      <w:r w:rsidRPr="001F52CF">
        <w:rPr>
          <w:sz w:val="28"/>
          <w:szCs w:val="28"/>
        </w:rPr>
        <w:t>- товаротранспортная накладная;</w:t>
      </w:r>
    </w:p>
    <w:p w:rsidR="0019597E" w:rsidRPr="001F52CF" w:rsidRDefault="0019597E" w:rsidP="00DA0D17">
      <w:pPr>
        <w:ind w:firstLine="708"/>
        <w:jc w:val="both"/>
        <w:rPr>
          <w:color w:val="000000"/>
          <w:sz w:val="28"/>
          <w:szCs w:val="28"/>
          <w:shd w:val="clear" w:color="auto" w:fill="FFFFFF"/>
        </w:rPr>
      </w:pPr>
      <w:r w:rsidRPr="001F52CF">
        <w:rPr>
          <w:sz w:val="28"/>
          <w:szCs w:val="28"/>
        </w:rPr>
        <w:t>-</w:t>
      </w:r>
      <w:r w:rsidRPr="001F52CF">
        <w:rPr>
          <w:color w:val="000000"/>
          <w:sz w:val="28"/>
          <w:szCs w:val="28"/>
          <w:shd w:val="clear" w:color="auto" w:fill="FFFFFF"/>
        </w:rPr>
        <w:t xml:space="preserve"> форма № </w:t>
      </w:r>
      <w:r w:rsidRPr="001F52CF">
        <w:rPr>
          <w:bCs/>
          <w:color w:val="000000"/>
          <w:sz w:val="28"/>
          <w:szCs w:val="28"/>
          <w:shd w:val="clear" w:color="auto" w:fill="FFFFFF"/>
        </w:rPr>
        <w:t>КС</w:t>
      </w:r>
      <w:r w:rsidRPr="001F52CF">
        <w:rPr>
          <w:color w:val="000000"/>
          <w:sz w:val="28"/>
          <w:szCs w:val="28"/>
          <w:shd w:val="clear" w:color="auto" w:fill="FFFFFF"/>
        </w:rPr>
        <w:t>-</w:t>
      </w:r>
      <w:r w:rsidRPr="001F52CF">
        <w:rPr>
          <w:bCs/>
          <w:color w:val="000000"/>
          <w:sz w:val="28"/>
          <w:szCs w:val="28"/>
          <w:shd w:val="clear" w:color="auto" w:fill="FFFFFF"/>
        </w:rPr>
        <w:t>2</w:t>
      </w:r>
      <w:r w:rsidRPr="001F52CF">
        <w:rPr>
          <w:color w:val="000000"/>
          <w:sz w:val="28"/>
          <w:szCs w:val="28"/>
          <w:shd w:val="clear" w:color="auto" w:fill="FFFFFF"/>
        </w:rPr>
        <w:t> «Акт о приемке выполненных работ»;</w:t>
      </w:r>
    </w:p>
    <w:p w:rsidR="0019597E" w:rsidRPr="001F52CF" w:rsidRDefault="0019597E" w:rsidP="00DA0D17">
      <w:pPr>
        <w:ind w:firstLine="708"/>
        <w:jc w:val="both"/>
        <w:rPr>
          <w:color w:val="000000"/>
          <w:sz w:val="28"/>
          <w:szCs w:val="28"/>
          <w:shd w:val="clear" w:color="auto" w:fill="FFFFFF"/>
        </w:rPr>
      </w:pPr>
      <w:r w:rsidRPr="001F52CF">
        <w:rPr>
          <w:color w:val="000000"/>
          <w:sz w:val="28"/>
          <w:szCs w:val="28"/>
          <w:shd w:val="clear" w:color="auto" w:fill="FFFFFF"/>
        </w:rPr>
        <w:t>-</w:t>
      </w:r>
      <w:r w:rsidRPr="001F52CF">
        <w:rPr>
          <w:rFonts w:ascii="Arial" w:hAnsi="Arial" w:cs="Arial"/>
          <w:color w:val="333333"/>
          <w:sz w:val="25"/>
          <w:szCs w:val="25"/>
          <w:shd w:val="clear" w:color="auto" w:fill="FFFFFF"/>
        </w:rPr>
        <w:t xml:space="preserve"> </w:t>
      </w:r>
      <w:r w:rsidRPr="001F52CF">
        <w:rPr>
          <w:color w:val="000000"/>
          <w:sz w:val="28"/>
          <w:szCs w:val="28"/>
          <w:shd w:val="clear" w:color="auto" w:fill="FFFFFF"/>
        </w:rPr>
        <w:t>форма № </w:t>
      </w:r>
      <w:r w:rsidRPr="001F52CF">
        <w:rPr>
          <w:bCs/>
          <w:color w:val="000000"/>
          <w:sz w:val="28"/>
          <w:szCs w:val="28"/>
          <w:shd w:val="clear" w:color="auto" w:fill="FFFFFF"/>
        </w:rPr>
        <w:t>КС</w:t>
      </w:r>
      <w:r w:rsidRPr="001F52CF">
        <w:rPr>
          <w:color w:val="000000"/>
          <w:sz w:val="28"/>
          <w:szCs w:val="28"/>
          <w:shd w:val="clear" w:color="auto" w:fill="FFFFFF"/>
        </w:rPr>
        <w:t>-</w:t>
      </w:r>
      <w:r w:rsidRPr="001F52CF">
        <w:rPr>
          <w:bCs/>
          <w:color w:val="000000"/>
          <w:sz w:val="28"/>
          <w:szCs w:val="28"/>
          <w:shd w:val="clear" w:color="auto" w:fill="FFFFFF"/>
        </w:rPr>
        <w:t>3</w:t>
      </w:r>
      <w:r w:rsidRPr="001F52CF">
        <w:rPr>
          <w:color w:val="000000"/>
          <w:sz w:val="28"/>
          <w:szCs w:val="28"/>
          <w:shd w:val="clear" w:color="auto" w:fill="FFFFFF"/>
        </w:rPr>
        <w:t> «Справка о стоимости выполненных работ и затрат»;</w:t>
      </w:r>
    </w:p>
    <w:p w:rsidR="0019597E" w:rsidRPr="001F52CF" w:rsidRDefault="0019597E" w:rsidP="00DA0D17">
      <w:pPr>
        <w:ind w:firstLine="708"/>
        <w:jc w:val="both"/>
        <w:rPr>
          <w:sz w:val="28"/>
          <w:szCs w:val="28"/>
        </w:rPr>
      </w:pPr>
      <w:r w:rsidRPr="001F52CF">
        <w:rPr>
          <w:color w:val="000000"/>
          <w:sz w:val="28"/>
          <w:szCs w:val="28"/>
          <w:shd w:val="clear" w:color="auto" w:fill="FFFFFF"/>
        </w:rPr>
        <w:t xml:space="preserve">- документы, подтверждающее оплату за выполненные  </w:t>
      </w:r>
      <w:r w:rsidRPr="001F52CF">
        <w:rPr>
          <w:sz w:val="28"/>
          <w:szCs w:val="28"/>
        </w:rPr>
        <w:t xml:space="preserve">работы, оказанные услуги, поставку товара; </w:t>
      </w:r>
    </w:p>
    <w:p w:rsidR="0019597E" w:rsidRPr="001F52CF" w:rsidRDefault="0019597E" w:rsidP="00DA0D17">
      <w:pPr>
        <w:ind w:firstLine="708"/>
        <w:jc w:val="both"/>
        <w:rPr>
          <w:sz w:val="28"/>
          <w:szCs w:val="28"/>
        </w:rPr>
      </w:pPr>
      <w:r w:rsidRPr="001F52CF">
        <w:rPr>
          <w:sz w:val="28"/>
          <w:szCs w:val="28"/>
        </w:rPr>
        <w:t xml:space="preserve">- иные документы и информация по запросу Администрации в установленные сроки, необходимые для проведения проверок исполнения условий, целей и порядка предоставления субсидии. </w:t>
      </w:r>
    </w:p>
    <w:p w:rsidR="0019597E" w:rsidRDefault="0019597E" w:rsidP="001D195E">
      <w:pPr>
        <w:ind w:firstLine="708"/>
        <w:jc w:val="both"/>
        <w:rPr>
          <w:sz w:val="28"/>
          <w:szCs w:val="28"/>
        </w:rPr>
      </w:pPr>
      <w:r w:rsidRPr="001F52CF">
        <w:rPr>
          <w:sz w:val="28"/>
          <w:szCs w:val="28"/>
        </w:rPr>
        <w:t xml:space="preserve">35.  По итогам проверки подтверждающих документов, представленных получателем субсидии, на соответствие их целям и условиям предоставления субсидии Администрация в течении 10-и рабочих дней </w:t>
      </w:r>
      <w:r w:rsidRPr="001F52CF">
        <w:rPr>
          <w:color w:val="000000"/>
          <w:sz w:val="28"/>
          <w:szCs w:val="28"/>
        </w:rPr>
        <w:t>издает распоряжение о предоставлении субсидии.</w:t>
      </w:r>
      <w:r>
        <w:rPr>
          <w:color w:val="000000"/>
          <w:sz w:val="28"/>
          <w:szCs w:val="28"/>
        </w:rPr>
        <w:t xml:space="preserve"> </w:t>
      </w:r>
    </w:p>
    <w:p w:rsidR="0019597E" w:rsidRPr="00E217A9" w:rsidRDefault="0019597E" w:rsidP="001D195E">
      <w:pPr>
        <w:jc w:val="both"/>
        <w:rPr>
          <w:color w:val="000000"/>
          <w:sz w:val="28"/>
          <w:szCs w:val="28"/>
        </w:rPr>
      </w:pPr>
      <w:r>
        <w:rPr>
          <w:sz w:val="28"/>
          <w:szCs w:val="28"/>
        </w:rPr>
        <w:tab/>
        <w:t>36.  Субсидия перечисляе</w:t>
      </w:r>
      <w:r w:rsidRPr="00607D3E">
        <w:rPr>
          <w:sz w:val="28"/>
          <w:szCs w:val="28"/>
        </w:rPr>
        <w:t xml:space="preserve">тся не позднее 10-го рабочего дня со дня </w:t>
      </w:r>
      <w:r>
        <w:rPr>
          <w:sz w:val="28"/>
          <w:szCs w:val="28"/>
        </w:rPr>
        <w:t>издания распоряжения</w:t>
      </w:r>
      <w:r w:rsidRPr="00607D3E">
        <w:rPr>
          <w:sz w:val="28"/>
          <w:szCs w:val="28"/>
        </w:rPr>
        <w:t xml:space="preserve"> о предоставлении субсидии на р</w:t>
      </w:r>
      <w:r>
        <w:rPr>
          <w:sz w:val="28"/>
          <w:szCs w:val="28"/>
        </w:rPr>
        <w:t>асчетный</w:t>
      </w:r>
      <w:r w:rsidRPr="00607D3E">
        <w:rPr>
          <w:sz w:val="28"/>
          <w:szCs w:val="28"/>
        </w:rPr>
        <w:t xml:space="preserve"> </w:t>
      </w:r>
      <w:r>
        <w:rPr>
          <w:sz w:val="28"/>
          <w:szCs w:val="28"/>
        </w:rPr>
        <w:t>счет, открытый получателем субсидии</w:t>
      </w:r>
      <w:r w:rsidRPr="00607D3E">
        <w:rPr>
          <w:sz w:val="28"/>
          <w:szCs w:val="28"/>
        </w:rPr>
        <w:t xml:space="preserve"> в учреждениях Центрального банка Российской Федерации или кредитных организациях, если иное не установлено законод</w:t>
      </w:r>
      <w:r>
        <w:rPr>
          <w:sz w:val="28"/>
          <w:szCs w:val="28"/>
        </w:rPr>
        <w:t>ательством Российской Федерации</w:t>
      </w:r>
      <w:r w:rsidRPr="00607D3E">
        <w:rPr>
          <w:sz w:val="28"/>
          <w:szCs w:val="28"/>
        </w:rPr>
        <w:t>.</w:t>
      </w:r>
    </w:p>
    <w:p w:rsidR="0019597E" w:rsidRPr="00E217A9" w:rsidRDefault="0019597E" w:rsidP="001D195E">
      <w:pPr>
        <w:ind w:firstLine="708"/>
        <w:jc w:val="both"/>
        <w:rPr>
          <w:color w:val="000000"/>
          <w:sz w:val="28"/>
          <w:szCs w:val="28"/>
        </w:rPr>
      </w:pPr>
      <w:r>
        <w:rPr>
          <w:sz w:val="28"/>
          <w:szCs w:val="28"/>
        </w:rPr>
        <w:t xml:space="preserve">37. </w:t>
      </w:r>
      <w:r w:rsidRPr="005237DC">
        <w:rPr>
          <w:sz w:val="28"/>
          <w:szCs w:val="28"/>
        </w:rPr>
        <w:t>Централизованная бухгалтерия Администрации Селижаровского муниципального округа готовит платёжные документы для перечисления субсидии на расчётный счёт получателю.</w:t>
      </w:r>
    </w:p>
    <w:p w:rsidR="0019597E" w:rsidRPr="00607D3E" w:rsidRDefault="0019597E" w:rsidP="001D195E">
      <w:pPr>
        <w:pStyle w:val="a1"/>
        <w:rPr>
          <w:sz w:val="28"/>
          <w:szCs w:val="28"/>
        </w:rPr>
      </w:pPr>
    </w:p>
    <w:p w:rsidR="0019597E" w:rsidRDefault="0019597E" w:rsidP="001D195E">
      <w:pPr>
        <w:pStyle w:val="a1"/>
        <w:rPr>
          <w:sz w:val="28"/>
          <w:szCs w:val="28"/>
        </w:rPr>
      </w:pPr>
      <w:bookmarkStart w:id="93" w:name="anchor1018"/>
      <w:bookmarkStart w:id="94" w:name="anchor1019"/>
      <w:bookmarkEnd w:id="93"/>
      <w:bookmarkEnd w:id="94"/>
    </w:p>
    <w:p w:rsidR="0019597E" w:rsidRPr="00607D3E" w:rsidRDefault="0019597E" w:rsidP="001D195E">
      <w:pPr>
        <w:pStyle w:val="a1"/>
        <w:rPr>
          <w:sz w:val="28"/>
          <w:szCs w:val="28"/>
        </w:rPr>
      </w:pPr>
    </w:p>
    <w:p w:rsidR="0019597E" w:rsidRDefault="0019597E" w:rsidP="001D195E">
      <w:pPr>
        <w:pStyle w:val="Heading1"/>
        <w:jc w:val="center"/>
      </w:pPr>
      <w:r>
        <w:t>Раздел 9. Требования к отчетности о предоставлении субсидии</w:t>
      </w:r>
      <w:r w:rsidRPr="001F52CF">
        <w:t>, мониторинг достижения результата предоставления субсидии</w:t>
      </w:r>
    </w:p>
    <w:p w:rsidR="0019597E" w:rsidRDefault="0019597E" w:rsidP="001D195E">
      <w:pPr>
        <w:pStyle w:val="a1"/>
        <w:jc w:val="center"/>
      </w:pPr>
    </w:p>
    <w:p w:rsidR="0019597E" w:rsidRDefault="0019597E" w:rsidP="001D195E">
      <w:pPr>
        <w:pStyle w:val="a1"/>
        <w:rPr>
          <w:sz w:val="28"/>
          <w:szCs w:val="28"/>
        </w:rPr>
      </w:pPr>
      <w:bookmarkStart w:id="95" w:name="anchor1028"/>
      <w:bookmarkStart w:id="96" w:name="anchor1029"/>
      <w:bookmarkEnd w:id="95"/>
      <w:bookmarkEnd w:id="96"/>
    </w:p>
    <w:p w:rsidR="0019597E" w:rsidRDefault="0019597E" w:rsidP="001D195E">
      <w:pPr>
        <w:pStyle w:val="a1"/>
        <w:rPr>
          <w:sz w:val="28"/>
          <w:szCs w:val="28"/>
        </w:rPr>
      </w:pPr>
      <w:r>
        <w:rPr>
          <w:sz w:val="28"/>
          <w:szCs w:val="28"/>
        </w:rPr>
        <w:t>38</w:t>
      </w:r>
      <w:r w:rsidRPr="00BE6F1E">
        <w:rPr>
          <w:sz w:val="28"/>
          <w:szCs w:val="28"/>
        </w:rPr>
        <w:t>. Получатель субсидии представляет</w:t>
      </w:r>
      <w:r>
        <w:rPr>
          <w:sz w:val="28"/>
          <w:szCs w:val="28"/>
        </w:rPr>
        <w:t xml:space="preserve"> в Администрацию на бумажном носителе, а также </w:t>
      </w:r>
      <w:r w:rsidRPr="00BE6F1E">
        <w:rPr>
          <w:sz w:val="28"/>
          <w:szCs w:val="28"/>
        </w:rPr>
        <w:t>с использовани</w:t>
      </w:r>
      <w:r>
        <w:rPr>
          <w:sz w:val="28"/>
          <w:szCs w:val="28"/>
        </w:rPr>
        <w:t>ем системы "Электронный бюджет" не позднее 20 числа месяца, следующего за месяцем, в котором была получена субсидия:</w:t>
      </w:r>
    </w:p>
    <w:p w:rsidR="0019597E" w:rsidRDefault="0019597E" w:rsidP="001D195E">
      <w:pPr>
        <w:pStyle w:val="a1"/>
        <w:rPr>
          <w:sz w:val="28"/>
          <w:szCs w:val="28"/>
        </w:rPr>
      </w:pPr>
      <w:r>
        <w:rPr>
          <w:sz w:val="28"/>
          <w:szCs w:val="28"/>
        </w:rPr>
        <w:t>-отчет о целевом расходовании субсидии по форме согласно Приложению № 1 к Соглашению;</w:t>
      </w:r>
    </w:p>
    <w:p w:rsidR="0019597E" w:rsidRDefault="0019597E" w:rsidP="001D195E">
      <w:pPr>
        <w:pStyle w:val="a1"/>
        <w:rPr>
          <w:sz w:val="28"/>
          <w:szCs w:val="28"/>
        </w:rPr>
      </w:pPr>
      <w:r>
        <w:rPr>
          <w:sz w:val="28"/>
          <w:szCs w:val="28"/>
        </w:rPr>
        <w:t>-отчет о достижении значений показателей результативности по форме согласно Приложению № 2 к Соглашению;</w:t>
      </w:r>
      <w:bookmarkStart w:id="97" w:name="anchor1030"/>
      <w:bookmarkEnd w:id="97"/>
    </w:p>
    <w:p w:rsidR="0019597E" w:rsidRDefault="0019597E" w:rsidP="001D195E">
      <w:pPr>
        <w:pStyle w:val="a1"/>
        <w:rPr>
          <w:sz w:val="28"/>
          <w:szCs w:val="28"/>
        </w:rPr>
      </w:pPr>
      <w:r>
        <w:rPr>
          <w:sz w:val="28"/>
          <w:szCs w:val="28"/>
        </w:rPr>
        <w:t>39. Администрация</w:t>
      </w:r>
      <w:r w:rsidRPr="00BE6F1E">
        <w:rPr>
          <w:sz w:val="28"/>
          <w:szCs w:val="28"/>
        </w:rPr>
        <w:t xml:space="preserve"> осуществляет проверку и принятие отчета, указанного в настоящем пункте, в срок, не превышающий 20 рабочих дней со дня представления такого отчета.</w:t>
      </w:r>
    </w:p>
    <w:p w:rsidR="0019597E" w:rsidRPr="00BE6F1E" w:rsidRDefault="0019597E" w:rsidP="001D195E">
      <w:pPr>
        <w:pStyle w:val="a1"/>
        <w:rPr>
          <w:sz w:val="28"/>
          <w:szCs w:val="28"/>
        </w:rPr>
      </w:pPr>
    </w:p>
    <w:p w:rsidR="0019597E" w:rsidRPr="00BE6F1E" w:rsidRDefault="0019597E" w:rsidP="001D195E">
      <w:pPr>
        <w:pStyle w:val="a1"/>
        <w:rPr>
          <w:sz w:val="28"/>
          <w:szCs w:val="28"/>
        </w:rPr>
      </w:pPr>
    </w:p>
    <w:p w:rsidR="0019597E" w:rsidRPr="00BE6F1E" w:rsidRDefault="0019597E" w:rsidP="001D195E">
      <w:pPr>
        <w:pStyle w:val="Heading1"/>
        <w:jc w:val="center"/>
        <w:rPr>
          <w:szCs w:val="28"/>
        </w:rPr>
      </w:pPr>
      <w:bookmarkStart w:id="98" w:name="anchor1800"/>
      <w:bookmarkEnd w:id="98"/>
      <w:r>
        <w:rPr>
          <w:szCs w:val="28"/>
        </w:rPr>
        <w:t>Раздел 10</w:t>
      </w:r>
      <w:r w:rsidRPr="00BE6F1E">
        <w:rPr>
          <w:szCs w:val="28"/>
        </w:rPr>
        <w:t>. Контроль за соблюдением целей, условий и порядка предоставления субсидий и ответственность за их несоблюдение</w:t>
      </w:r>
    </w:p>
    <w:p w:rsidR="0019597E" w:rsidRDefault="0019597E" w:rsidP="001D195E">
      <w:pPr>
        <w:ind w:firstLine="708"/>
        <w:jc w:val="both"/>
        <w:rPr>
          <w:sz w:val="28"/>
          <w:szCs w:val="28"/>
        </w:rPr>
      </w:pPr>
    </w:p>
    <w:p w:rsidR="0019597E" w:rsidRPr="00AB23B8" w:rsidRDefault="0019597E" w:rsidP="005F77E5">
      <w:pPr>
        <w:ind w:firstLine="708"/>
        <w:jc w:val="both"/>
        <w:rPr>
          <w:bCs/>
          <w:sz w:val="28"/>
          <w:szCs w:val="28"/>
        </w:rPr>
      </w:pPr>
      <w:r>
        <w:rPr>
          <w:sz w:val="28"/>
          <w:szCs w:val="28"/>
        </w:rPr>
        <w:t xml:space="preserve">40. </w:t>
      </w:r>
      <w:r w:rsidRPr="008E5AE2">
        <w:rPr>
          <w:bCs/>
          <w:sz w:val="28"/>
          <w:szCs w:val="28"/>
        </w:rPr>
        <w:t>Получатели субсидии обязаны обеспечить целевое и эффективное использование субсидии.</w:t>
      </w:r>
    </w:p>
    <w:p w:rsidR="0019597E" w:rsidRDefault="0019597E" w:rsidP="00DA0D17">
      <w:pPr>
        <w:pStyle w:val="a1"/>
        <w:ind w:firstLine="708"/>
        <w:rPr>
          <w:sz w:val="28"/>
          <w:szCs w:val="28"/>
        </w:rPr>
      </w:pPr>
      <w:bookmarkStart w:id="99" w:name="anchor1036"/>
      <w:bookmarkEnd w:id="99"/>
      <w:r w:rsidRPr="00BE6F1E">
        <w:rPr>
          <w:sz w:val="28"/>
          <w:szCs w:val="28"/>
        </w:rPr>
        <w:t xml:space="preserve"> Контроль за соблюдением получателем субсидии целей, условий и</w:t>
      </w:r>
      <w:r>
        <w:rPr>
          <w:sz w:val="28"/>
          <w:szCs w:val="28"/>
        </w:rPr>
        <w:t xml:space="preserve"> порядка предоставления субсидии</w:t>
      </w:r>
      <w:r w:rsidRPr="00BE6F1E">
        <w:rPr>
          <w:sz w:val="28"/>
          <w:szCs w:val="28"/>
        </w:rPr>
        <w:t xml:space="preserve">, в том числе в части достижения результатов предоставления субсидии, осуществляется </w:t>
      </w:r>
      <w:r>
        <w:rPr>
          <w:sz w:val="28"/>
          <w:szCs w:val="28"/>
        </w:rPr>
        <w:t>Администрацией</w:t>
      </w:r>
      <w:r w:rsidRPr="00BE6F1E">
        <w:rPr>
          <w:sz w:val="28"/>
          <w:szCs w:val="28"/>
        </w:rPr>
        <w:t xml:space="preserve">, а также </w:t>
      </w:r>
      <w:r>
        <w:rPr>
          <w:sz w:val="28"/>
          <w:szCs w:val="28"/>
        </w:rPr>
        <w:t>финансовым отделом</w:t>
      </w:r>
      <w:r w:rsidRPr="00BE6F1E">
        <w:rPr>
          <w:sz w:val="28"/>
          <w:szCs w:val="28"/>
        </w:rPr>
        <w:t xml:space="preserve"> в соответствии со </w:t>
      </w:r>
      <w:hyperlink r:id="rId33" w:history="1">
        <w:r w:rsidRPr="00BE6F1E">
          <w:rPr>
            <w:sz w:val="28"/>
            <w:szCs w:val="28"/>
          </w:rPr>
          <w:t>статьями 268</w:t>
        </w:r>
        <w:r w:rsidRPr="00BE6F1E">
          <w:rPr>
            <w:sz w:val="28"/>
            <w:szCs w:val="28"/>
            <w:vertAlign w:val="superscript"/>
          </w:rPr>
          <w:t> 1</w:t>
        </w:r>
      </w:hyperlink>
      <w:r w:rsidRPr="00BE6F1E">
        <w:rPr>
          <w:sz w:val="28"/>
          <w:szCs w:val="28"/>
        </w:rPr>
        <w:t xml:space="preserve"> и </w:t>
      </w:r>
      <w:hyperlink r:id="rId34" w:history="1">
        <w:r w:rsidRPr="00BE6F1E">
          <w:rPr>
            <w:sz w:val="28"/>
            <w:szCs w:val="28"/>
          </w:rPr>
          <w:t>269</w:t>
        </w:r>
        <w:r w:rsidRPr="00BE6F1E">
          <w:rPr>
            <w:sz w:val="28"/>
            <w:szCs w:val="28"/>
            <w:vertAlign w:val="superscript"/>
          </w:rPr>
          <w:t> 2</w:t>
        </w:r>
      </w:hyperlink>
      <w:r w:rsidRPr="00BE6F1E">
        <w:rPr>
          <w:sz w:val="28"/>
          <w:szCs w:val="28"/>
        </w:rPr>
        <w:t xml:space="preserve"> Бюджетного кодекса Российской Федерации.</w:t>
      </w:r>
    </w:p>
    <w:p w:rsidR="0019597E" w:rsidRPr="00BE6F1E" w:rsidRDefault="0019597E" w:rsidP="001D195E">
      <w:pPr>
        <w:pStyle w:val="a1"/>
        <w:rPr>
          <w:sz w:val="28"/>
          <w:szCs w:val="28"/>
        </w:rPr>
      </w:pPr>
      <w:bookmarkStart w:id="100" w:name="anchor1037"/>
      <w:bookmarkEnd w:id="100"/>
      <w:r>
        <w:rPr>
          <w:sz w:val="28"/>
          <w:szCs w:val="28"/>
        </w:rPr>
        <w:t>41</w:t>
      </w:r>
      <w:r w:rsidRPr="00BE6F1E">
        <w:rPr>
          <w:sz w:val="28"/>
          <w:szCs w:val="28"/>
        </w:rPr>
        <w:t xml:space="preserve">. В случае недостижения значений результатов предоставления субсидии, выявленного в том числе по фактам проверок, проведенных </w:t>
      </w:r>
      <w:r>
        <w:rPr>
          <w:sz w:val="28"/>
          <w:szCs w:val="28"/>
        </w:rPr>
        <w:t>Администрацией</w:t>
      </w:r>
      <w:r w:rsidRPr="00BE6F1E">
        <w:rPr>
          <w:sz w:val="28"/>
          <w:szCs w:val="28"/>
        </w:rPr>
        <w:t xml:space="preserve"> и (или) </w:t>
      </w:r>
      <w:r>
        <w:rPr>
          <w:sz w:val="28"/>
          <w:szCs w:val="28"/>
        </w:rPr>
        <w:t>финансовым отделом</w:t>
      </w:r>
      <w:r w:rsidRPr="00BE6F1E">
        <w:rPr>
          <w:sz w:val="28"/>
          <w:szCs w:val="28"/>
        </w:rPr>
        <w:t>, получателем субсидии осущест</w:t>
      </w:r>
      <w:r>
        <w:rPr>
          <w:sz w:val="28"/>
          <w:szCs w:val="28"/>
        </w:rPr>
        <w:t>вляется возврат средств субсидии</w:t>
      </w:r>
      <w:r w:rsidRPr="00BE6F1E">
        <w:rPr>
          <w:sz w:val="28"/>
          <w:szCs w:val="28"/>
        </w:rPr>
        <w:t xml:space="preserve"> в бюджет</w:t>
      </w:r>
      <w:r>
        <w:rPr>
          <w:sz w:val="28"/>
          <w:szCs w:val="28"/>
        </w:rPr>
        <w:t xml:space="preserve"> муниципального образования Селижаровский муниципальный округ,</w:t>
      </w:r>
      <w:r w:rsidRPr="00BE6F1E">
        <w:rPr>
          <w:sz w:val="28"/>
          <w:szCs w:val="28"/>
        </w:rPr>
        <w:t xml:space="preserve"> в размере средств (V</w:t>
      </w:r>
      <w:r w:rsidRPr="00BE6F1E">
        <w:rPr>
          <w:sz w:val="28"/>
          <w:szCs w:val="28"/>
          <w:vertAlign w:val="subscript"/>
        </w:rPr>
        <w:t> возврата</w:t>
      </w:r>
      <w:r w:rsidRPr="00BE6F1E">
        <w:rPr>
          <w:sz w:val="28"/>
          <w:szCs w:val="28"/>
        </w:rPr>
        <w:t>), рассчитываемого по формуле:</w:t>
      </w:r>
    </w:p>
    <w:p w:rsidR="0019597E" w:rsidRPr="00BE6F1E" w:rsidRDefault="0019597E" w:rsidP="001D195E">
      <w:pPr>
        <w:pStyle w:val="a1"/>
        <w:rPr>
          <w:sz w:val="28"/>
          <w:szCs w:val="28"/>
        </w:rPr>
      </w:pPr>
    </w:p>
    <w:p w:rsidR="0019597E" w:rsidRPr="00BE6F1E" w:rsidRDefault="0019597E" w:rsidP="001D195E">
      <w:pPr>
        <w:pStyle w:val="a1"/>
        <w:ind w:firstLine="680"/>
        <w:jc w:val="center"/>
        <w:rPr>
          <w:sz w:val="28"/>
          <w:szCs w:val="28"/>
        </w:rPr>
      </w:pPr>
      <w:r w:rsidRPr="00BE6F1E">
        <w:rPr>
          <w:sz w:val="28"/>
          <w:szCs w:val="28"/>
        </w:rPr>
        <w:t>V</w:t>
      </w:r>
      <w:r w:rsidRPr="00BE6F1E">
        <w:rPr>
          <w:sz w:val="28"/>
          <w:szCs w:val="28"/>
          <w:vertAlign w:val="subscript"/>
        </w:rPr>
        <w:t> возврата</w:t>
      </w:r>
      <w:r w:rsidRPr="00BE6F1E">
        <w:rPr>
          <w:sz w:val="28"/>
          <w:szCs w:val="28"/>
        </w:rPr>
        <w:t>=V</w:t>
      </w:r>
      <w:r w:rsidRPr="00BE6F1E">
        <w:rPr>
          <w:sz w:val="28"/>
          <w:szCs w:val="28"/>
          <w:vertAlign w:val="subscript"/>
        </w:rPr>
        <w:t> субсидии</w:t>
      </w:r>
      <w:r w:rsidRPr="00BE6F1E">
        <w:rPr>
          <w:sz w:val="28"/>
          <w:szCs w:val="28"/>
        </w:rPr>
        <w:t xml:space="preserve"> </w:t>
      </w:r>
      <w:r w:rsidRPr="00817155">
        <w:rPr>
          <w:noProof/>
          <w:sz w:val="28"/>
          <w:szCs w:val="28"/>
        </w:rPr>
        <w:pict>
          <v:shape id="Рисунок 2" o:spid="_x0000_i1026" type="#_x0000_t75" style="width:8.25pt;height:14.25pt;visibility:visible" o:bordertopcolor="black" o:borderleftcolor="black" o:borderbottomcolor="black" o:borderrightcolor="black">
            <v:imagedata r:id="rId35" o:title=""/>
            <w10:bordertop type="single" width="6"/>
            <w10:borderleft type="single" width="6"/>
            <w10:borderbottom type="single" width="6"/>
            <w10:borderright type="single" width="6"/>
          </v:shape>
        </w:pict>
      </w:r>
      <w:r w:rsidRPr="00BE6F1E">
        <w:rPr>
          <w:sz w:val="28"/>
          <w:szCs w:val="28"/>
        </w:rPr>
        <w:t>k,</w:t>
      </w:r>
    </w:p>
    <w:p w:rsidR="0019597E" w:rsidRPr="00BE6F1E" w:rsidRDefault="0019597E" w:rsidP="001D195E">
      <w:pPr>
        <w:pStyle w:val="a1"/>
        <w:rPr>
          <w:sz w:val="28"/>
          <w:szCs w:val="28"/>
        </w:rPr>
      </w:pPr>
    </w:p>
    <w:p w:rsidR="0019597E" w:rsidRPr="00BE6F1E" w:rsidRDefault="0019597E" w:rsidP="001D195E">
      <w:pPr>
        <w:pStyle w:val="a1"/>
        <w:rPr>
          <w:sz w:val="28"/>
          <w:szCs w:val="28"/>
        </w:rPr>
      </w:pPr>
      <w:r w:rsidRPr="00BE6F1E">
        <w:rPr>
          <w:sz w:val="28"/>
          <w:szCs w:val="28"/>
        </w:rPr>
        <w:t>где:</w:t>
      </w:r>
    </w:p>
    <w:p w:rsidR="0019597E" w:rsidRPr="00BE6F1E" w:rsidRDefault="0019597E" w:rsidP="001D195E">
      <w:pPr>
        <w:pStyle w:val="a1"/>
        <w:rPr>
          <w:sz w:val="28"/>
          <w:szCs w:val="28"/>
        </w:rPr>
      </w:pPr>
      <w:r w:rsidRPr="00BE6F1E">
        <w:rPr>
          <w:sz w:val="28"/>
          <w:szCs w:val="28"/>
        </w:rPr>
        <w:t>V</w:t>
      </w:r>
      <w:r w:rsidRPr="00BE6F1E">
        <w:rPr>
          <w:sz w:val="28"/>
          <w:szCs w:val="28"/>
          <w:vertAlign w:val="subscript"/>
        </w:rPr>
        <w:t> субсидии</w:t>
      </w:r>
      <w:r w:rsidRPr="00BE6F1E">
        <w:rPr>
          <w:sz w:val="28"/>
          <w:szCs w:val="28"/>
        </w:rPr>
        <w:t xml:space="preserve"> - размер субсидии, предоставленной получателю субсидии в отчетном финансовом году;</w:t>
      </w:r>
    </w:p>
    <w:p w:rsidR="0019597E" w:rsidRPr="00BE6F1E" w:rsidRDefault="0019597E" w:rsidP="001D195E">
      <w:pPr>
        <w:pStyle w:val="a1"/>
        <w:rPr>
          <w:sz w:val="28"/>
          <w:szCs w:val="28"/>
        </w:rPr>
      </w:pPr>
      <w:r w:rsidRPr="00BE6F1E">
        <w:rPr>
          <w:sz w:val="28"/>
          <w:szCs w:val="28"/>
        </w:rPr>
        <w:t>k - коэффициент возврата субсидии.</w:t>
      </w:r>
    </w:p>
    <w:p w:rsidR="0019597E" w:rsidRPr="00BE6F1E" w:rsidRDefault="0019597E" w:rsidP="001D195E">
      <w:pPr>
        <w:pStyle w:val="a1"/>
        <w:rPr>
          <w:sz w:val="28"/>
          <w:szCs w:val="28"/>
        </w:rPr>
      </w:pPr>
      <w:bookmarkStart w:id="101" w:name="anchor1038"/>
      <w:bookmarkEnd w:id="101"/>
      <w:r>
        <w:rPr>
          <w:sz w:val="28"/>
          <w:szCs w:val="28"/>
        </w:rPr>
        <w:t>42</w:t>
      </w:r>
      <w:r w:rsidRPr="00BE6F1E">
        <w:rPr>
          <w:sz w:val="28"/>
          <w:szCs w:val="28"/>
        </w:rPr>
        <w:t>. Коэффициент возврата субсидии (если большее значение результата предоставления субсидии отражает большую эффективность использования субсидии) (k) определяется по формуле:</w:t>
      </w:r>
    </w:p>
    <w:p w:rsidR="0019597E" w:rsidRPr="00BE6F1E" w:rsidRDefault="0019597E" w:rsidP="001D195E">
      <w:pPr>
        <w:pStyle w:val="a1"/>
        <w:rPr>
          <w:sz w:val="28"/>
          <w:szCs w:val="28"/>
        </w:rPr>
      </w:pPr>
    </w:p>
    <w:p w:rsidR="0019597E" w:rsidRPr="00BE6F1E" w:rsidRDefault="0019597E" w:rsidP="001D195E">
      <w:pPr>
        <w:pStyle w:val="a1"/>
        <w:ind w:firstLine="680"/>
        <w:jc w:val="center"/>
        <w:rPr>
          <w:sz w:val="28"/>
          <w:szCs w:val="28"/>
        </w:rPr>
      </w:pPr>
      <w:r w:rsidRPr="00817155">
        <w:rPr>
          <w:noProof/>
          <w:sz w:val="28"/>
          <w:szCs w:val="28"/>
        </w:rPr>
        <w:pict>
          <v:shape id="Рисунок 3" o:spid="_x0000_i1027" type="#_x0000_t75" style="width:53.25pt;height:34.5pt;visibility:visible" o:bordertopcolor="black" o:borderleftcolor="black" o:borderbottomcolor="black" o:borderrightcolor="black">
            <v:imagedata r:id="rId36" o:title=""/>
            <w10:bordertop type="single" width="6"/>
            <w10:borderleft type="single" width="6"/>
            <w10:borderbottom type="single" width="6"/>
            <w10:borderright type="single" width="6"/>
          </v:shape>
        </w:pict>
      </w:r>
      <w:r w:rsidRPr="00BE6F1E">
        <w:rPr>
          <w:sz w:val="28"/>
          <w:szCs w:val="28"/>
        </w:rPr>
        <w:t>,</w:t>
      </w:r>
    </w:p>
    <w:p w:rsidR="0019597E" w:rsidRPr="00BE6F1E" w:rsidRDefault="0019597E" w:rsidP="001D195E">
      <w:pPr>
        <w:pStyle w:val="a1"/>
        <w:rPr>
          <w:sz w:val="28"/>
          <w:szCs w:val="28"/>
        </w:rPr>
      </w:pPr>
    </w:p>
    <w:p w:rsidR="0019597E" w:rsidRPr="00BE6F1E" w:rsidRDefault="0019597E" w:rsidP="001D195E">
      <w:pPr>
        <w:pStyle w:val="a1"/>
        <w:rPr>
          <w:sz w:val="28"/>
          <w:szCs w:val="28"/>
        </w:rPr>
      </w:pPr>
      <w:r w:rsidRPr="00BE6F1E">
        <w:rPr>
          <w:sz w:val="28"/>
          <w:szCs w:val="28"/>
        </w:rPr>
        <w:t>где:</w:t>
      </w:r>
    </w:p>
    <w:p w:rsidR="0019597E" w:rsidRPr="00BE6F1E" w:rsidRDefault="0019597E" w:rsidP="001D195E">
      <w:pPr>
        <w:pStyle w:val="a1"/>
        <w:rPr>
          <w:sz w:val="28"/>
          <w:szCs w:val="28"/>
        </w:rPr>
      </w:pPr>
      <w:r w:rsidRPr="00BE6F1E">
        <w:rPr>
          <w:sz w:val="28"/>
          <w:szCs w:val="28"/>
        </w:rPr>
        <w:t>Т - фактически достигнутое значение результата предоставления субсидии на отчетную дату;</w:t>
      </w:r>
    </w:p>
    <w:p w:rsidR="0019597E" w:rsidRPr="00BE6F1E" w:rsidRDefault="0019597E" w:rsidP="001D195E">
      <w:pPr>
        <w:pStyle w:val="a1"/>
        <w:rPr>
          <w:sz w:val="28"/>
          <w:szCs w:val="28"/>
        </w:rPr>
      </w:pPr>
      <w:r w:rsidRPr="00BE6F1E">
        <w:rPr>
          <w:sz w:val="28"/>
          <w:szCs w:val="28"/>
        </w:rPr>
        <w:t>S - плановое значение результата предоставления субсидии, установленное соглашением.</w:t>
      </w:r>
    </w:p>
    <w:p w:rsidR="0019597E" w:rsidRPr="00BE6F1E" w:rsidRDefault="0019597E" w:rsidP="001D195E">
      <w:pPr>
        <w:pStyle w:val="a1"/>
        <w:ind w:left="709" w:firstLine="11"/>
        <w:rPr>
          <w:sz w:val="28"/>
          <w:szCs w:val="28"/>
        </w:rPr>
      </w:pPr>
      <w:bookmarkStart w:id="102" w:name="anchor1039"/>
      <w:bookmarkEnd w:id="102"/>
      <w:r>
        <w:rPr>
          <w:sz w:val="28"/>
          <w:szCs w:val="28"/>
        </w:rPr>
        <w:t>43</w:t>
      </w:r>
      <w:r w:rsidRPr="00BE6F1E">
        <w:rPr>
          <w:sz w:val="28"/>
          <w:szCs w:val="28"/>
        </w:rPr>
        <w:t>. Коэффициент возврата субсидии (если большее значение результата предоставления субсидии отражает меньшую эффективность использования субсидии) определяется по формуле:</w:t>
      </w:r>
    </w:p>
    <w:p w:rsidR="0019597E" w:rsidRPr="00BE6F1E" w:rsidRDefault="0019597E" w:rsidP="001D195E">
      <w:pPr>
        <w:pStyle w:val="a1"/>
        <w:rPr>
          <w:sz w:val="28"/>
          <w:szCs w:val="28"/>
        </w:rPr>
      </w:pPr>
    </w:p>
    <w:p w:rsidR="0019597E" w:rsidRPr="00BE6F1E" w:rsidRDefault="0019597E" w:rsidP="001D195E">
      <w:pPr>
        <w:pStyle w:val="a1"/>
        <w:ind w:firstLine="680"/>
        <w:jc w:val="center"/>
        <w:rPr>
          <w:sz w:val="28"/>
          <w:szCs w:val="28"/>
        </w:rPr>
      </w:pPr>
      <w:r w:rsidRPr="00817155">
        <w:rPr>
          <w:noProof/>
          <w:sz w:val="28"/>
          <w:szCs w:val="28"/>
        </w:rPr>
        <w:pict>
          <v:shape id="Рисунок 4" o:spid="_x0000_i1028" type="#_x0000_t75" style="width:53.25pt;height:34.5pt;visibility:visible" o:bordertopcolor="black" o:borderleftcolor="black" o:borderbottomcolor="black" o:borderrightcolor="black">
            <v:imagedata r:id="rId37" o:title=""/>
            <w10:bordertop type="single" width="6"/>
            <w10:borderleft type="single" width="6"/>
            <w10:borderbottom type="single" width="6"/>
            <w10:borderright type="single" width="6"/>
          </v:shape>
        </w:pict>
      </w:r>
      <w:r w:rsidRPr="00BE6F1E">
        <w:rPr>
          <w:sz w:val="28"/>
          <w:szCs w:val="28"/>
        </w:rPr>
        <w:t>.</w:t>
      </w:r>
    </w:p>
    <w:p w:rsidR="0019597E" w:rsidRPr="00BE6F1E" w:rsidRDefault="0019597E" w:rsidP="001D195E">
      <w:pPr>
        <w:pStyle w:val="a1"/>
        <w:rPr>
          <w:sz w:val="28"/>
          <w:szCs w:val="28"/>
        </w:rPr>
      </w:pPr>
    </w:p>
    <w:p w:rsidR="0019597E" w:rsidRPr="00BE6F1E" w:rsidRDefault="0019597E" w:rsidP="001D195E">
      <w:pPr>
        <w:pStyle w:val="a1"/>
        <w:rPr>
          <w:sz w:val="28"/>
          <w:szCs w:val="28"/>
        </w:rPr>
      </w:pPr>
      <w:r w:rsidRPr="00BE6F1E">
        <w:rPr>
          <w:sz w:val="28"/>
          <w:szCs w:val="28"/>
        </w:rPr>
        <w:t>В случае недостижения получателем субсидии в установленные соглашением сроки значений результатов предоставления объединенной субсидии размер средств, подлежащих возврату в бюджет, из которого предоставлена субсидия, рассчитывается как сумма размеров средств, подлежащих возврату в соответствующий бюджет, по каждому из результатов предоставления субсидии исходя из суммы предоставленной субсидии.</w:t>
      </w:r>
    </w:p>
    <w:p w:rsidR="0019597E" w:rsidRPr="00BE6F1E" w:rsidRDefault="0019597E" w:rsidP="001D195E">
      <w:pPr>
        <w:pStyle w:val="a1"/>
        <w:rPr>
          <w:sz w:val="28"/>
          <w:szCs w:val="28"/>
        </w:rPr>
      </w:pPr>
      <w:r w:rsidRPr="00BE6F1E">
        <w:rPr>
          <w:sz w:val="28"/>
          <w:szCs w:val="28"/>
        </w:rPr>
        <w:t xml:space="preserve">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w:t>
      </w:r>
      <w:hyperlink r:id="rId38" w:history="1">
        <w:r w:rsidRPr="00BE6F1E">
          <w:rPr>
            <w:sz w:val="28"/>
            <w:szCs w:val="28"/>
          </w:rPr>
          <w:t>ключевой ставки</w:t>
        </w:r>
      </w:hyperlink>
      <w:r w:rsidRPr="00BE6F1E">
        <w:rPr>
          <w:sz w:val="28"/>
          <w:szCs w:val="28"/>
        </w:rPr>
        <w:t xml:space="preserve">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rsidR="0019597E" w:rsidRDefault="0019597E" w:rsidP="001D195E">
      <w:pPr>
        <w:pStyle w:val="a1"/>
        <w:rPr>
          <w:sz w:val="28"/>
          <w:szCs w:val="28"/>
        </w:rPr>
      </w:pPr>
      <w:r w:rsidRPr="00BE6F1E">
        <w:rPr>
          <w:sz w:val="28"/>
          <w:szCs w:val="28"/>
        </w:rPr>
        <w:t>В случае недостижения получателем субсидии в установленные соглашением сроки значения результата предоставления объединенной субсидии размер пени рассчитывается в отношении каждого недостигнутого в установленные соглашением сроки значения результата предоставления субсидии суммы предоставленной объединенной субсидии.</w:t>
      </w:r>
    </w:p>
    <w:p w:rsidR="0019597E" w:rsidRPr="00BE6F1E" w:rsidRDefault="0019597E" w:rsidP="001D195E">
      <w:pPr>
        <w:pStyle w:val="a1"/>
        <w:rPr>
          <w:sz w:val="28"/>
          <w:szCs w:val="28"/>
        </w:rPr>
      </w:pPr>
      <w:r>
        <w:rPr>
          <w:sz w:val="28"/>
          <w:szCs w:val="28"/>
        </w:rPr>
        <w:t xml:space="preserve">44. </w:t>
      </w:r>
      <w:r w:rsidRPr="00BE6F1E">
        <w:rPr>
          <w:sz w:val="28"/>
          <w:szCs w:val="28"/>
        </w:rPr>
        <w:t xml:space="preserve">Требования о возврате средств субсидии, об уплате штрафных санкций, в том числе пеней, предусмотренные </w:t>
      </w:r>
      <w:r>
        <w:rPr>
          <w:sz w:val="28"/>
          <w:szCs w:val="28"/>
        </w:rPr>
        <w:t>пунктами 41-43 Порядка</w:t>
      </w:r>
      <w:r w:rsidRPr="00BE6F1E">
        <w:rPr>
          <w:sz w:val="28"/>
          <w:szCs w:val="28"/>
        </w:rPr>
        <w:t>,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rsidR="0019597E" w:rsidRDefault="0019597E" w:rsidP="001D195E">
      <w:pPr>
        <w:pStyle w:val="a1"/>
        <w:rPr>
          <w:sz w:val="28"/>
          <w:szCs w:val="28"/>
        </w:rPr>
      </w:pPr>
      <w:r w:rsidRPr="00BE6F1E">
        <w:rPr>
          <w:sz w:val="28"/>
          <w:szCs w:val="28"/>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19597E" w:rsidRPr="008E5AE2" w:rsidRDefault="0019597E" w:rsidP="001D195E">
      <w:pPr>
        <w:ind w:right="-13" w:firstLine="420"/>
        <w:jc w:val="both"/>
        <w:rPr>
          <w:sz w:val="28"/>
          <w:szCs w:val="28"/>
        </w:rPr>
      </w:pPr>
      <w:r w:rsidRPr="008E5AE2">
        <w:rPr>
          <w:sz w:val="28"/>
          <w:szCs w:val="28"/>
        </w:rPr>
        <w:t xml:space="preserve">    </w:t>
      </w:r>
      <w:r w:rsidRPr="008E5AE2">
        <w:rPr>
          <w:sz w:val="28"/>
          <w:szCs w:val="28"/>
        </w:rPr>
        <w:tab/>
      </w:r>
      <w:r>
        <w:rPr>
          <w:sz w:val="28"/>
          <w:szCs w:val="28"/>
        </w:rPr>
        <w:t>45</w:t>
      </w:r>
      <w:r w:rsidRPr="008E5AE2">
        <w:rPr>
          <w:sz w:val="28"/>
          <w:szCs w:val="28"/>
        </w:rPr>
        <w:t>. В случае установления факта представления получателем   недостоверных</w:t>
      </w:r>
      <w:r w:rsidRPr="008E5AE2">
        <w:rPr>
          <w:b/>
          <w:sz w:val="28"/>
          <w:szCs w:val="28"/>
        </w:rPr>
        <w:t xml:space="preserve"> </w:t>
      </w:r>
      <w:r w:rsidRPr="008E5AE2">
        <w:rPr>
          <w:sz w:val="28"/>
          <w:szCs w:val="28"/>
        </w:rPr>
        <w:t>сведений, содержащихся в документах, условий, установленных для предоставления субсидии, сумма субсидии, неправомерно полученная из местного бюджета, подлежит возврату в доход местного бюджета.</w:t>
      </w:r>
    </w:p>
    <w:p w:rsidR="0019597E" w:rsidRPr="008E5AE2" w:rsidRDefault="0019597E" w:rsidP="001D195E">
      <w:pPr>
        <w:ind w:right="-13" w:firstLine="420"/>
        <w:jc w:val="both"/>
        <w:rPr>
          <w:sz w:val="28"/>
          <w:szCs w:val="28"/>
        </w:rPr>
      </w:pPr>
      <w:r w:rsidRPr="008E5AE2">
        <w:rPr>
          <w:sz w:val="28"/>
          <w:szCs w:val="28"/>
        </w:rPr>
        <w:t xml:space="preserve">   </w:t>
      </w:r>
      <w:r w:rsidRPr="008E5AE2">
        <w:rPr>
          <w:sz w:val="28"/>
          <w:szCs w:val="28"/>
        </w:rPr>
        <w:tab/>
      </w:r>
      <w:r>
        <w:rPr>
          <w:sz w:val="28"/>
          <w:szCs w:val="28"/>
        </w:rPr>
        <w:t>46</w:t>
      </w:r>
      <w:r w:rsidRPr="008E5AE2">
        <w:rPr>
          <w:sz w:val="28"/>
          <w:szCs w:val="28"/>
        </w:rPr>
        <w:t xml:space="preserve">. Факт нарушения условий, установленных для предоставления субсидии, определяется актом проверки </w:t>
      </w:r>
      <w:r>
        <w:rPr>
          <w:sz w:val="28"/>
          <w:szCs w:val="28"/>
        </w:rPr>
        <w:t xml:space="preserve">Администрации </w:t>
      </w:r>
      <w:r w:rsidRPr="008E5AE2">
        <w:rPr>
          <w:sz w:val="28"/>
          <w:szCs w:val="28"/>
        </w:rPr>
        <w:t xml:space="preserve"> и </w:t>
      </w:r>
      <w:r>
        <w:rPr>
          <w:sz w:val="28"/>
          <w:szCs w:val="28"/>
        </w:rPr>
        <w:t>финансового отдела</w:t>
      </w:r>
      <w:r w:rsidRPr="008E5AE2">
        <w:rPr>
          <w:sz w:val="28"/>
          <w:szCs w:val="28"/>
        </w:rPr>
        <w:t>.</w:t>
      </w:r>
    </w:p>
    <w:p w:rsidR="0019597E" w:rsidRPr="008E5AE2" w:rsidRDefault="0019597E" w:rsidP="001D195E">
      <w:pPr>
        <w:ind w:right="-13" w:firstLine="420"/>
        <w:jc w:val="both"/>
        <w:rPr>
          <w:sz w:val="28"/>
          <w:szCs w:val="28"/>
        </w:rPr>
      </w:pPr>
      <w:r w:rsidRPr="008E5AE2">
        <w:rPr>
          <w:sz w:val="28"/>
          <w:szCs w:val="28"/>
        </w:rPr>
        <w:t xml:space="preserve">   </w:t>
      </w:r>
      <w:r w:rsidRPr="008E5AE2">
        <w:rPr>
          <w:sz w:val="28"/>
          <w:szCs w:val="28"/>
        </w:rPr>
        <w:tab/>
      </w:r>
      <w:r>
        <w:rPr>
          <w:sz w:val="28"/>
          <w:szCs w:val="28"/>
        </w:rPr>
        <w:t>47</w:t>
      </w:r>
      <w:r w:rsidRPr="008E5AE2">
        <w:rPr>
          <w:sz w:val="28"/>
          <w:szCs w:val="28"/>
        </w:rPr>
        <w:t xml:space="preserve">. </w:t>
      </w:r>
      <w:r>
        <w:rPr>
          <w:sz w:val="28"/>
          <w:szCs w:val="28"/>
        </w:rPr>
        <w:t>Администрация в течение 5-и</w:t>
      </w:r>
      <w:r w:rsidRPr="008E5AE2">
        <w:rPr>
          <w:sz w:val="28"/>
          <w:szCs w:val="28"/>
        </w:rPr>
        <w:t xml:space="preserve"> рабочих дней с момента установления случая, указанного в пункте </w:t>
      </w:r>
      <w:r>
        <w:rPr>
          <w:sz w:val="28"/>
          <w:szCs w:val="28"/>
        </w:rPr>
        <w:t>45</w:t>
      </w:r>
      <w:r w:rsidRPr="008E5AE2">
        <w:rPr>
          <w:sz w:val="28"/>
          <w:szCs w:val="28"/>
        </w:rPr>
        <w:t xml:space="preserve"> Порядка, письменно уведомляет получателя о необходимости возврата неправомерно полученной субсидии в доход местного бюджета с указанием реквизитов счета для перечисления денежных средств.</w:t>
      </w:r>
    </w:p>
    <w:p w:rsidR="0019597E" w:rsidRPr="008E5AE2" w:rsidRDefault="0019597E" w:rsidP="001D195E">
      <w:pPr>
        <w:ind w:right="-13" w:firstLine="420"/>
        <w:jc w:val="both"/>
        <w:rPr>
          <w:sz w:val="28"/>
          <w:szCs w:val="28"/>
        </w:rPr>
      </w:pPr>
      <w:r w:rsidRPr="008E5AE2">
        <w:rPr>
          <w:sz w:val="28"/>
          <w:szCs w:val="28"/>
        </w:rPr>
        <w:t xml:space="preserve">   </w:t>
      </w:r>
      <w:r w:rsidRPr="008E5AE2">
        <w:rPr>
          <w:sz w:val="28"/>
          <w:szCs w:val="28"/>
        </w:rPr>
        <w:tab/>
      </w:r>
      <w:r>
        <w:rPr>
          <w:sz w:val="28"/>
          <w:szCs w:val="28"/>
        </w:rPr>
        <w:t>48</w:t>
      </w:r>
      <w:r w:rsidRPr="008E5AE2">
        <w:rPr>
          <w:sz w:val="28"/>
          <w:szCs w:val="28"/>
        </w:rPr>
        <w:t xml:space="preserve">. Получатель субсидии в течение </w:t>
      </w:r>
      <w:r>
        <w:rPr>
          <w:sz w:val="28"/>
          <w:szCs w:val="28"/>
        </w:rPr>
        <w:t>10-и</w:t>
      </w:r>
      <w:r w:rsidRPr="008E5AE2">
        <w:rPr>
          <w:sz w:val="28"/>
          <w:szCs w:val="28"/>
        </w:rPr>
        <w:t xml:space="preserve"> рабочих дней с момента получения письменного уведомления </w:t>
      </w:r>
      <w:r>
        <w:rPr>
          <w:sz w:val="28"/>
          <w:szCs w:val="28"/>
        </w:rPr>
        <w:t>Администрации</w:t>
      </w:r>
      <w:r w:rsidRPr="008E5AE2">
        <w:rPr>
          <w:sz w:val="28"/>
          <w:szCs w:val="28"/>
        </w:rPr>
        <w:t xml:space="preserve"> обязан произвести возврат в доход местного бюджета неправомерно полученной суммы субсидии.</w:t>
      </w:r>
    </w:p>
    <w:p w:rsidR="0019597E" w:rsidRPr="008E5AE2" w:rsidRDefault="0019597E" w:rsidP="001D195E">
      <w:pPr>
        <w:ind w:firstLine="708"/>
        <w:jc w:val="both"/>
        <w:rPr>
          <w:sz w:val="28"/>
          <w:szCs w:val="28"/>
        </w:rPr>
      </w:pPr>
      <w:r>
        <w:rPr>
          <w:sz w:val="28"/>
          <w:szCs w:val="28"/>
        </w:rPr>
        <w:t>49</w:t>
      </w:r>
      <w:r w:rsidRPr="008E5AE2">
        <w:rPr>
          <w:sz w:val="28"/>
          <w:szCs w:val="28"/>
        </w:rPr>
        <w:t>. В случа</w:t>
      </w:r>
      <w:r>
        <w:rPr>
          <w:sz w:val="28"/>
          <w:szCs w:val="28"/>
        </w:rPr>
        <w:t>е если в установленный пунктом 47</w:t>
      </w:r>
      <w:r w:rsidRPr="008E5AE2">
        <w:rPr>
          <w:sz w:val="28"/>
          <w:szCs w:val="28"/>
        </w:rPr>
        <w:t xml:space="preserve"> Порядка срок получатель субсидии не осуществляет возврат денежных средств, взыскание производится в судебном порядке в соответствии с законодательством Российской Федерации.</w:t>
      </w:r>
    </w:p>
    <w:p w:rsidR="0019597E" w:rsidRDefault="0019597E" w:rsidP="001D195E">
      <w:pPr>
        <w:ind w:firstLine="708"/>
        <w:jc w:val="both"/>
        <w:rPr>
          <w:color w:val="000000"/>
          <w:sz w:val="28"/>
          <w:szCs w:val="28"/>
        </w:rPr>
      </w:pPr>
      <w:r>
        <w:rPr>
          <w:sz w:val="28"/>
          <w:szCs w:val="28"/>
        </w:rPr>
        <w:t>50</w:t>
      </w:r>
      <w:r w:rsidRPr="008E5AE2">
        <w:rPr>
          <w:sz w:val="28"/>
          <w:szCs w:val="28"/>
        </w:rPr>
        <w:t xml:space="preserve">. Остатки субсидии, не использованные получателем в отчетном финансовом году, подлежат </w:t>
      </w:r>
      <w:r w:rsidRPr="008E5AE2">
        <w:rPr>
          <w:color w:val="000000"/>
          <w:sz w:val="28"/>
          <w:szCs w:val="28"/>
        </w:rPr>
        <w:t>возврату в</w:t>
      </w:r>
      <w:r>
        <w:rPr>
          <w:color w:val="000000"/>
          <w:sz w:val="28"/>
          <w:szCs w:val="28"/>
        </w:rPr>
        <w:t xml:space="preserve"> срок до 30 января</w:t>
      </w:r>
      <w:r w:rsidRPr="008E5AE2">
        <w:rPr>
          <w:color w:val="000000"/>
          <w:sz w:val="28"/>
          <w:szCs w:val="28"/>
        </w:rPr>
        <w:t xml:space="preserve"> текущего финансового года в местный бюджет.</w:t>
      </w: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3F48EF">
      <w:pPr>
        <w:pStyle w:val="a1"/>
        <w:ind w:firstLine="0"/>
        <w:rPr>
          <w:sz w:val="28"/>
          <w:szCs w:val="28"/>
        </w:rPr>
      </w:pPr>
    </w:p>
    <w:p w:rsidR="0019597E" w:rsidRDefault="0019597E" w:rsidP="003F48EF">
      <w:pPr>
        <w:pStyle w:val="a1"/>
        <w:ind w:firstLine="0"/>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Pr="00815738" w:rsidRDefault="0019597E" w:rsidP="00827E77">
      <w:pPr>
        <w:pStyle w:val="NoSpacing"/>
        <w:jc w:val="right"/>
        <w:rPr>
          <w:i/>
        </w:rPr>
      </w:pPr>
      <w:r w:rsidRPr="00815738">
        <w:rPr>
          <w:i/>
          <w:color w:val="2D2D2D"/>
          <w:spacing w:val="2"/>
        </w:rPr>
        <w:t>Приложение</w:t>
      </w:r>
      <w:r>
        <w:rPr>
          <w:i/>
          <w:color w:val="2D2D2D"/>
          <w:spacing w:val="2"/>
        </w:rPr>
        <w:t>1</w:t>
      </w:r>
      <w:r w:rsidRPr="00815738">
        <w:rPr>
          <w:i/>
          <w:color w:val="2D2D2D"/>
          <w:spacing w:val="2"/>
        </w:rPr>
        <w:t xml:space="preserve"> </w:t>
      </w:r>
      <w:r w:rsidRPr="00815738">
        <w:rPr>
          <w:i/>
          <w:color w:val="2D2D2D"/>
          <w:spacing w:val="2"/>
          <w:sz w:val="26"/>
          <w:szCs w:val="26"/>
        </w:rPr>
        <w:br/>
      </w:r>
      <w:r w:rsidRPr="00815738">
        <w:rPr>
          <w:i/>
          <w:color w:val="2D2D2D"/>
          <w:spacing w:val="2"/>
        </w:rPr>
        <w:t xml:space="preserve">к </w:t>
      </w:r>
      <w:r>
        <w:rPr>
          <w:i/>
          <w:color w:val="2D2D2D"/>
          <w:spacing w:val="2"/>
        </w:rPr>
        <w:t xml:space="preserve">Порядку </w:t>
      </w:r>
      <w:r>
        <w:rPr>
          <w:i/>
        </w:rPr>
        <w:t>о предоставлении субсидий</w:t>
      </w:r>
      <w:r w:rsidRPr="00815738">
        <w:rPr>
          <w:i/>
        </w:rPr>
        <w:t xml:space="preserve"> </w:t>
      </w:r>
    </w:p>
    <w:p w:rsidR="0019597E" w:rsidRPr="00815738" w:rsidRDefault="0019597E" w:rsidP="00827E77">
      <w:pPr>
        <w:pStyle w:val="NoSpacing"/>
        <w:jc w:val="right"/>
        <w:rPr>
          <w:i/>
        </w:rPr>
      </w:pPr>
      <w:r>
        <w:rPr>
          <w:i/>
        </w:rPr>
        <w:t xml:space="preserve"> на возмещение затрат,  связанных</w:t>
      </w:r>
      <w:r w:rsidRPr="00815738">
        <w:rPr>
          <w:i/>
        </w:rPr>
        <w:t xml:space="preserve"> с оказанием банных услуг</w:t>
      </w:r>
    </w:p>
    <w:p w:rsidR="0019597E" w:rsidRPr="00815738" w:rsidRDefault="0019597E" w:rsidP="00827E77">
      <w:pPr>
        <w:pStyle w:val="NoSpacing"/>
        <w:jc w:val="right"/>
        <w:rPr>
          <w:i/>
        </w:rPr>
      </w:pPr>
      <w:r w:rsidRPr="00815738">
        <w:rPr>
          <w:i/>
        </w:rPr>
        <w:t xml:space="preserve"> на территории Селижаровского муниципального округа</w:t>
      </w:r>
    </w:p>
    <w:p w:rsidR="0019597E" w:rsidRPr="00F12AA3" w:rsidRDefault="0019597E" w:rsidP="00827E77">
      <w:pPr>
        <w:shd w:val="clear" w:color="auto" w:fill="FFFFFF"/>
        <w:spacing w:line="315" w:lineRule="atLeast"/>
        <w:jc w:val="right"/>
        <w:textAlignment w:val="baseline"/>
        <w:rPr>
          <w:i/>
          <w:color w:val="2D2D2D"/>
          <w:spacing w:val="2"/>
        </w:rPr>
      </w:pPr>
    </w:p>
    <w:p w:rsidR="0019597E" w:rsidRPr="00F12AA3" w:rsidRDefault="0019597E" w:rsidP="00827E77">
      <w:pPr>
        <w:shd w:val="clear" w:color="auto" w:fill="FFFFFF"/>
        <w:spacing w:line="315" w:lineRule="atLeast"/>
        <w:jc w:val="right"/>
        <w:textAlignment w:val="baseline"/>
        <w:rPr>
          <w:i/>
          <w:color w:val="2D2D2D"/>
          <w:spacing w:val="2"/>
        </w:rPr>
      </w:pPr>
    </w:p>
    <w:p w:rsidR="0019597E" w:rsidRDefault="0019597E" w:rsidP="00827E77">
      <w:pPr>
        <w:shd w:val="clear" w:color="auto" w:fill="FFFFFF"/>
        <w:spacing w:line="315" w:lineRule="atLeast"/>
        <w:jc w:val="center"/>
        <w:textAlignment w:val="baseline"/>
        <w:rPr>
          <w:color w:val="2D2D2D"/>
          <w:spacing w:val="2"/>
          <w:sz w:val="26"/>
          <w:szCs w:val="26"/>
        </w:rPr>
      </w:pPr>
    </w:p>
    <w:p w:rsidR="0019597E" w:rsidRDefault="0019597E" w:rsidP="00827E77">
      <w:pPr>
        <w:shd w:val="clear" w:color="auto" w:fill="FFFFFF"/>
        <w:spacing w:line="315" w:lineRule="atLeast"/>
        <w:jc w:val="center"/>
        <w:textAlignment w:val="baseline"/>
        <w:rPr>
          <w:color w:val="2D2D2D"/>
          <w:spacing w:val="2"/>
          <w:sz w:val="26"/>
          <w:szCs w:val="26"/>
        </w:rPr>
      </w:pPr>
      <w:r>
        <w:rPr>
          <w:color w:val="2D2D2D"/>
          <w:spacing w:val="2"/>
          <w:sz w:val="26"/>
          <w:szCs w:val="26"/>
        </w:rPr>
        <w:t>ОТЧЕТ</w:t>
      </w:r>
    </w:p>
    <w:p w:rsidR="0019597E" w:rsidRDefault="0019597E" w:rsidP="00827E77">
      <w:pPr>
        <w:shd w:val="clear" w:color="auto" w:fill="FFFFFF"/>
        <w:spacing w:line="315" w:lineRule="atLeast"/>
        <w:jc w:val="center"/>
        <w:textAlignment w:val="baseline"/>
        <w:rPr>
          <w:color w:val="2D2D2D"/>
          <w:spacing w:val="2"/>
          <w:sz w:val="26"/>
          <w:szCs w:val="26"/>
        </w:rPr>
      </w:pPr>
      <w:r>
        <w:rPr>
          <w:color w:val="2D2D2D"/>
          <w:spacing w:val="2"/>
          <w:sz w:val="26"/>
          <w:szCs w:val="26"/>
        </w:rPr>
        <w:t xml:space="preserve">о затратах, связанных с оказанием банных услуг </w:t>
      </w:r>
    </w:p>
    <w:p w:rsidR="0019597E" w:rsidRPr="0071578B" w:rsidRDefault="0019597E" w:rsidP="00827E77">
      <w:pPr>
        <w:shd w:val="clear" w:color="auto" w:fill="FFFFFF"/>
        <w:spacing w:line="315" w:lineRule="atLeast"/>
        <w:jc w:val="center"/>
        <w:textAlignment w:val="baseline"/>
        <w:rPr>
          <w:color w:val="2D2D2D"/>
          <w:spacing w:val="2"/>
          <w:sz w:val="26"/>
          <w:szCs w:val="26"/>
        </w:rPr>
      </w:pPr>
      <w:r>
        <w:rPr>
          <w:color w:val="2D2D2D"/>
          <w:spacing w:val="2"/>
          <w:sz w:val="26"/>
          <w:szCs w:val="26"/>
        </w:rPr>
        <w:t xml:space="preserve">за  </w:t>
      </w:r>
      <w:r w:rsidRPr="00576F47">
        <w:rPr>
          <w:color w:val="2D2D2D"/>
          <w:spacing w:val="2"/>
          <w:sz w:val="26"/>
          <w:szCs w:val="26"/>
          <w:u w:val="single"/>
          <w:lang w:val="en-US"/>
        </w:rPr>
        <w:t xml:space="preserve"> </w:t>
      </w:r>
      <w:r w:rsidRPr="00F02D4A">
        <w:rPr>
          <w:color w:val="2D2D2D"/>
          <w:spacing w:val="2"/>
          <w:sz w:val="26"/>
          <w:szCs w:val="26"/>
          <w:u w:val="single"/>
          <w:lang w:val="en-US"/>
        </w:rPr>
        <w:t xml:space="preserve"> </w:t>
      </w:r>
      <w:r w:rsidRPr="00213AF2">
        <w:rPr>
          <w:color w:val="2D2D2D"/>
          <w:spacing w:val="2"/>
          <w:sz w:val="26"/>
          <w:szCs w:val="26"/>
          <w:u w:val="single"/>
          <w:lang w:val="en-US"/>
        </w:rPr>
        <w:t xml:space="preserve"> </w:t>
      </w:r>
      <w:r w:rsidRPr="009C6C6B">
        <w:rPr>
          <w:color w:val="2D2D2D"/>
          <w:spacing w:val="2"/>
          <w:sz w:val="26"/>
          <w:szCs w:val="26"/>
          <w:u w:val="single"/>
          <w:lang w:val="en-US"/>
        </w:rPr>
        <w:t xml:space="preserve"> </w:t>
      </w:r>
      <w:r w:rsidRPr="008E326A">
        <w:rPr>
          <w:color w:val="2D2D2D"/>
          <w:spacing w:val="2"/>
          <w:sz w:val="26"/>
          <w:szCs w:val="26"/>
          <w:u w:val="single"/>
        </w:rPr>
        <w:t xml:space="preserve"> </w:t>
      </w:r>
      <w:r w:rsidRPr="004A4E52">
        <w:rPr>
          <w:color w:val="2D2D2D"/>
          <w:spacing w:val="2"/>
          <w:sz w:val="26"/>
          <w:szCs w:val="26"/>
          <w:u w:val="single"/>
        </w:rPr>
        <w:t xml:space="preserve"> </w:t>
      </w:r>
      <w:r w:rsidRPr="000502F8">
        <w:rPr>
          <w:color w:val="2D2D2D"/>
          <w:spacing w:val="2"/>
          <w:sz w:val="26"/>
          <w:szCs w:val="26"/>
          <w:u w:val="single"/>
        </w:rPr>
        <w:t xml:space="preserve"> </w:t>
      </w:r>
      <w:r>
        <w:rPr>
          <w:color w:val="2D2D2D"/>
          <w:spacing w:val="2"/>
          <w:sz w:val="26"/>
          <w:szCs w:val="26"/>
          <w:u w:val="single"/>
        </w:rPr>
        <w:t xml:space="preserve">       </w:t>
      </w:r>
      <w:r w:rsidRPr="0071578B">
        <w:rPr>
          <w:color w:val="2D2D2D"/>
          <w:spacing w:val="2"/>
          <w:sz w:val="26"/>
          <w:szCs w:val="26"/>
        </w:rPr>
        <w:t>20</w:t>
      </w:r>
      <w:r>
        <w:rPr>
          <w:color w:val="2D2D2D"/>
          <w:spacing w:val="2"/>
          <w:sz w:val="26"/>
          <w:szCs w:val="26"/>
        </w:rPr>
        <w:t xml:space="preserve">      </w:t>
      </w:r>
      <w:r w:rsidRPr="0071578B">
        <w:rPr>
          <w:color w:val="2D2D2D"/>
          <w:spacing w:val="2"/>
          <w:sz w:val="26"/>
          <w:szCs w:val="26"/>
        </w:rPr>
        <w:t>год</w:t>
      </w:r>
      <w:r>
        <w:rPr>
          <w:color w:val="2D2D2D"/>
          <w:spacing w:val="2"/>
          <w:sz w:val="26"/>
          <w:szCs w:val="26"/>
        </w:rPr>
        <w:t>а</w:t>
      </w:r>
      <w:r w:rsidRPr="0071578B">
        <w:rPr>
          <w:color w:val="2D2D2D"/>
          <w:spacing w:val="2"/>
          <w:sz w:val="26"/>
          <w:szCs w:val="26"/>
        </w:rPr>
        <w:br/>
      </w:r>
    </w:p>
    <w:tbl>
      <w:tblPr>
        <w:tblW w:w="10490" w:type="dxa"/>
        <w:tblInd w:w="-709" w:type="dxa"/>
        <w:tblLayout w:type="fixed"/>
        <w:tblCellMar>
          <w:left w:w="0" w:type="dxa"/>
          <w:right w:w="0" w:type="dxa"/>
        </w:tblCellMar>
        <w:tblLook w:val="00A0"/>
      </w:tblPr>
      <w:tblGrid>
        <w:gridCol w:w="1135"/>
        <w:gridCol w:w="850"/>
        <w:gridCol w:w="1276"/>
        <w:gridCol w:w="1134"/>
        <w:gridCol w:w="1276"/>
        <w:gridCol w:w="1559"/>
        <w:gridCol w:w="1417"/>
        <w:gridCol w:w="1843"/>
      </w:tblGrid>
      <w:tr w:rsidR="0019597E" w:rsidRPr="0071578B" w:rsidTr="004971B4">
        <w:trPr>
          <w:trHeight w:val="15"/>
        </w:trPr>
        <w:tc>
          <w:tcPr>
            <w:tcW w:w="1135" w:type="dxa"/>
          </w:tcPr>
          <w:p w:rsidR="0019597E" w:rsidRPr="0071578B" w:rsidRDefault="0019597E" w:rsidP="004971B4">
            <w:pPr>
              <w:rPr>
                <w:sz w:val="26"/>
                <w:szCs w:val="26"/>
              </w:rPr>
            </w:pPr>
          </w:p>
        </w:tc>
        <w:tc>
          <w:tcPr>
            <w:tcW w:w="850" w:type="dxa"/>
          </w:tcPr>
          <w:p w:rsidR="0019597E" w:rsidRPr="0071578B" w:rsidRDefault="0019597E" w:rsidP="004971B4">
            <w:pPr>
              <w:rPr>
                <w:sz w:val="26"/>
                <w:szCs w:val="26"/>
              </w:rPr>
            </w:pPr>
          </w:p>
        </w:tc>
        <w:tc>
          <w:tcPr>
            <w:tcW w:w="1276" w:type="dxa"/>
          </w:tcPr>
          <w:p w:rsidR="0019597E" w:rsidRPr="0071578B" w:rsidRDefault="0019597E" w:rsidP="004971B4">
            <w:pPr>
              <w:rPr>
                <w:sz w:val="26"/>
                <w:szCs w:val="26"/>
              </w:rPr>
            </w:pPr>
          </w:p>
        </w:tc>
        <w:tc>
          <w:tcPr>
            <w:tcW w:w="1134" w:type="dxa"/>
          </w:tcPr>
          <w:p w:rsidR="0019597E" w:rsidRPr="0071578B" w:rsidRDefault="0019597E" w:rsidP="004971B4">
            <w:pPr>
              <w:rPr>
                <w:sz w:val="26"/>
                <w:szCs w:val="26"/>
              </w:rPr>
            </w:pPr>
          </w:p>
        </w:tc>
        <w:tc>
          <w:tcPr>
            <w:tcW w:w="1276" w:type="dxa"/>
          </w:tcPr>
          <w:p w:rsidR="0019597E" w:rsidRPr="0071578B" w:rsidRDefault="0019597E" w:rsidP="004971B4">
            <w:pPr>
              <w:rPr>
                <w:sz w:val="26"/>
                <w:szCs w:val="26"/>
              </w:rPr>
            </w:pPr>
          </w:p>
        </w:tc>
        <w:tc>
          <w:tcPr>
            <w:tcW w:w="1559" w:type="dxa"/>
          </w:tcPr>
          <w:p w:rsidR="0019597E" w:rsidRPr="0071578B" w:rsidRDefault="0019597E" w:rsidP="004971B4">
            <w:pPr>
              <w:rPr>
                <w:sz w:val="26"/>
                <w:szCs w:val="26"/>
              </w:rPr>
            </w:pPr>
          </w:p>
        </w:tc>
        <w:tc>
          <w:tcPr>
            <w:tcW w:w="1417" w:type="dxa"/>
          </w:tcPr>
          <w:p w:rsidR="0019597E" w:rsidRPr="0071578B" w:rsidRDefault="0019597E" w:rsidP="004971B4">
            <w:pPr>
              <w:rPr>
                <w:sz w:val="26"/>
                <w:szCs w:val="26"/>
              </w:rPr>
            </w:pPr>
          </w:p>
        </w:tc>
        <w:tc>
          <w:tcPr>
            <w:tcW w:w="1843" w:type="dxa"/>
          </w:tcPr>
          <w:p w:rsidR="0019597E" w:rsidRPr="0071578B" w:rsidRDefault="0019597E" w:rsidP="004971B4">
            <w:pPr>
              <w:rPr>
                <w:sz w:val="26"/>
                <w:szCs w:val="26"/>
              </w:rPr>
            </w:pPr>
          </w:p>
        </w:tc>
      </w:tr>
      <w:tr w:rsidR="0019597E" w:rsidRPr="0071578B" w:rsidTr="004971B4">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Pr="0071578B" w:rsidRDefault="0019597E" w:rsidP="004971B4">
            <w:pPr>
              <w:spacing w:line="315" w:lineRule="atLeast"/>
              <w:jc w:val="center"/>
              <w:textAlignment w:val="baseline"/>
              <w:rPr>
                <w:color w:val="2D2D2D"/>
                <w:sz w:val="18"/>
                <w:szCs w:val="18"/>
              </w:rPr>
            </w:pPr>
            <w:r>
              <w:rPr>
                <w:color w:val="2D2D2D"/>
                <w:sz w:val="18"/>
                <w:szCs w:val="18"/>
              </w:rPr>
              <w:t>Адрес бани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Pr="0071578B" w:rsidRDefault="0019597E" w:rsidP="004971B4">
            <w:pPr>
              <w:spacing w:line="315" w:lineRule="atLeast"/>
              <w:jc w:val="center"/>
              <w:textAlignment w:val="baseline"/>
              <w:rPr>
                <w:color w:val="2D2D2D"/>
                <w:sz w:val="18"/>
                <w:szCs w:val="18"/>
              </w:rPr>
            </w:pPr>
            <w:r>
              <w:rPr>
                <w:color w:val="2D2D2D"/>
                <w:sz w:val="18"/>
                <w:szCs w:val="18"/>
              </w:rPr>
              <w:t>Стоимость услуги  бань на одну помывку, (социально ориентированный тариф)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Pr="0071578B" w:rsidRDefault="0019597E" w:rsidP="004971B4">
            <w:pPr>
              <w:spacing w:line="315" w:lineRule="atLeast"/>
              <w:jc w:val="center"/>
              <w:textAlignment w:val="baseline"/>
              <w:rPr>
                <w:color w:val="2D2D2D"/>
                <w:sz w:val="18"/>
                <w:szCs w:val="18"/>
              </w:rPr>
            </w:pPr>
            <w:r>
              <w:rPr>
                <w:color w:val="2D2D2D"/>
                <w:sz w:val="18"/>
                <w:szCs w:val="18"/>
              </w:rPr>
              <w:t>Экономически обоснованный тариф , руб.</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Default="0019597E" w:rsidP="004971B4">
            <w:pPr>
              <w:spacing w:line="315" w:lineRule="atLeast"/>
              <w:jc w:val="center"/>
              <w:textAlignment w:val="baseline"/>
              <w:rPr>
                <w:color w:val="2D2D2D"/>
                <w:sz w:val="18"/>
                <w:szCs w:val="18"/>
              </w:rPr>
            </w:pPr>
            <w:r>
              <w:rPr>
                <w:color w:val="2D2D2D"/>
                <w:sz w:val="18"/>
                <w:szCs w:val="18"/>
              </w:rPr>
              <w:t xml:space="preserve">Количество посетителей, </w:t>
            </w:r>
          </w:p>
          <w:p w:rsidR="0019597E" w:rsidRPr="0071578B" w:rsidRDefault="0019597E" w:rsidP="004971B4">
            <w:pPr>
              <w:spacing w:line="315" w:lineRule="atLeast"/>
              <w:jc w:val="center"/>
              <w:textAlignment w:val="baseline"/>
              <w:rPr>
                <w:color w:val="2D2D2D"/>
                <w:sz w:val="18"/>
                <w:szCs w:val="18"/>
              </w:rPr>
            </w:pPr>
            <w:r>
              <w:rPr>
                <w:color w:val="2D2D2D"/>
                <w:sz w:val="18"/>
                <w:szCs w:val="18"/>
              </w:rPr>
              <w:t>чел.</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Default="0019597E" w:rsidP="004971B4">
            <w:pPr>
              <w:spacing w:line="315" w:lineRule="atLeast"/>
              <w:jc w:val="center"/>
              <w:textAlignment w:val="baseline"/>
              <w:rPr>
                <w:color w:val="2D2D2D"/>
                <w:sz w:val="18"/>
                <w:szCs w:val="18"/>
              </w:rPr>
            </w:pPr>
            <w:r>
              <w:rPr>
                <w:color w:val="2D2D2D"/>
                <w:sz w:val="18"/>
                <w:szCs w:val="18"/>
              </w:rPr>
              <w:t>Доход от оказания банных услуг по социально ориентированному тарифу, руб.</w:t>
            </w:r>
          </w:p>
          <w:p w:rsidR="0019597E" w:rsidRPr="0071578B" w:rsidRDefault="0019597E" w:rsidP="004971B4">
            <w:pPr>
              <w:spacing w:line="315" w:lineRule="atLeast"/>
              <w:jc w:val="center"/>
              <w:textAlignment w:val="baseline"/>
              <w:rPr>
                <w:color w:val="2D2D2D"/>
                <w:sz w:val="18"/>
                <w:szCs w:val="18"/>
              </w:rPr>
            </w:pPr>
            <w:r>
              <w:rPr>
                <w:color w:val="2D2D2D"/>
                <w:sz w:val="18"/>
                <w:szCs w:val="18"/>
              </w:rPr>
              <w:t>(гр.2хгр.4)</w:t>
            </w:r>
          </w:p>
        </w:tc>
        <w:tc>
          <w:tcPr>
            <w:tcW w:w="1417" w:type="dxa"/>
            <w:tcBorders>
              <w:top w:val="single" w:sz="6" w:space="0" w:color="000000"/>
              <w:left w:val="single" w:sz="6" w:space="0" w:color="000000"/>
              <w:bottom w:val="single" w:sz="6" w:space="0" w:color="000000"/>
              <w:right w:val="single" w:sz="6" w:space="0" w:color="000000"/>
            </w:tcBorders>
          </w:tcPr>
          <w:p w:rsidR="0019597E" w:rsidRDefault="0019597E" w:rsidP="004971B4">
            <w:pPr>
              <w:spacing w:line="315" w:lineRule="atLeast"/>
              <w:jc w:val="center"/>
              <w:textAlignment w:val="baseline"/>
              <w:rPr>
                <w:color w:val="2D2D2D"/>
                <w:sz w:val="18"/>
                <w:szCs w:val="18"/>
              </w:rPr>
            </w:pPr>
            <w:r>
              <w:rPr>
                <w:color w:val="2D2D2D"/>
                <w:sz w:val="18"/>
                <w:szCs w:val="18"/>
              </w:rPr>
              <w:t>Доходы от оказания банных услуг по экономически обоснованному тарифу, руб.</w:t>
            </w:r>
          </w:p>
          <w:p w:rsidR="0019597E" w:rsidRPr="0071578B" w:rsidRDefault="0019597E" w:rsidP="004971B4">
            <w:pPr>
              <w:spacing w:line="315" w:lineRule="atLeast"/>
              <w:jc w:val="center"/>
              <w:textAlignment w:val="baseline"/>
              <w:rPr>
                <w:color w:val="2D2D2D"/>
                <w:sz w:val="18"/>
                <w:szCs w:val="18"/>
              </w:rPr>
            </w:pPr>
            <w:r>
              <w:rPr>
                <w:color w:val="2D2D2D"/>
                <w:sz w:val="18"/>
                <w:szCs w:val="18"/>
              </w:rPr>
              <w:t>(гр.3хгр.4)</w:t>
            </w:r>
          </w:p>
        </w:tc>
        <w:tc>
          <w:tcPr>
            <w:tcW w:w="1843" w:type="dxa"/>
            <w:tcBorders>
              <w:top w:val="single" w:sz="6" w:space="0" w:color="000000"/>
              <w:left w:val="single" w:sz="6" w:space="0" w:color="000000"/>
              <w:bottom w:val="single" w:sz="6" w:space="0" w:color="000000"/>
              <w:right w:val="single" w:sz="6" w:space="0" w:color="000000"/>
            </w:tcBorders>
          </w:tcPr>
          <w:p w:rsidR="0019597E" w:rsidRDefault="0019597E" w:rsidP="004971B4">
            <w:pPr>
              <w:spacing w:line="315" w:lineRule="atLeast"/>
              <w:jc w:val="center"/>
              <w:textAlignment w:val="baseline"/>
              <w:rPr>
                <w:color w:val="2D2D2D"/>
                <w:sz w:val="18"/>
                <w:szCs w:val="18"/>
              </w:rPr>
            </w:pPr>
            <w:r>
              <w:rPr>
                <w:color w:val="2D2D2D"/>
                <w:sz w:val="18"/>
                <w:szCs w:val="18"/>
              </w:rPr>
              <w:t>Затраты в результате регулирования тарифа,</w:t>
            </w:r>
          </w:p>
          <w:p w:rsidR="0019597E" w:rsidRPr="0071578B" w:rsidRDefault="0019597E" w:rsidP="004971B4">
            <w:pPr>
              <w:spacing w:line="315" w:lineRule="atLeast"/>
              <w:jc w:val="center"/>
              <w:textAlignment w:val="baseline"/>
              <w:rPr>
                <w:color w:val="2D2D2D"/>
                <w:sz w:val="18"/>
                <w:szCs w:val="18"/>
              </w:rPr>
            </w:pPr>
            <w:r>
              <w:rPr>
                <w:color w:val="2D2D2D"/>
                <w:sz w:val="18"/>
                <w:szCs w:val="18"/>
              </w:rPr>
              <w:t>руб.(гр.6-гр.5)</w:t>
            </w:r>
          </w:p>
        </w:tc>
      </w:tr>
      <w:tr w:rsidR="0019597E" w:rsidRPr="0071578B" w:rsidTr="004971B4">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Pr="0071578B" w:rsidRDefault="0019597E" w:rsidP="004971B4">
            <w:pPr>
              <w:spacing w:line="315" w:lineRule="atLeast"/>
              <w:jc w:val="center"/>
              <w:textAlignment w:val="baseline"/>
              <w:rPr>
                <w:color w:val="2D2D2D"/>
                <w:sz w:val="26"/>
                <w:szCs w:val="26"/>
              </w:rPr>
            </w:pPr>
            <w:r w:rsidRPr="0071578B">
              <w:rPr>
                <w:color w:val="2D2D2D"/>
                <w:sz w:val="26"/>
                <w:szCs w:val="26"/>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Pr="0071578B" w:rsidRDefault="0019597E" w:rsidP="004971B4">
            <w:pPr>
              <w:spacing w:line="315" w:lineRule="atLeast"/>
              <w:jc w:val="center"/>
              <w:textAlignment w:val="baseline"/>
              <w:rPr>
                <w:color w:val="2D2D2D"/>
                <w:sz w:val="26"/>
                <w:szCs w:val="26"/>
              </w:rPr>
            </w:pPr>
            <w:r>
              <w:rPr>
                <w:color w:val="2D2D2D"/>
                <w:sz w:val="26"/>
                <w:szCs w:val="26"/>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Pr="0071578B" w:rsidRDefault="0019597E" w:rsidP="004971B4">
            <w:pPr>
              <w:spacing w:line="315" w:lineRule="atLeast"/>
              <w:jc w:val="center"/>
              <w:textAlignment w:val="baseline"/>
              <w:rPr>
                <w:color w:val="2D2D2D"/>
                <w:sz w:val="26"/>
                <w:szCs w:val="26"/>
              </w:rPr>
            </w:pPr>
            <w:r>
              <w:rPr>
                <w:color w:val="2D2D2D"/>
                <w:sz w:val="26"/>
                <w:szCs w:val="26"/>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Pr="0071578B" w:rsidRDefault="0019597E" w:rsidP="004971B4">
            <w:pPr>
              <w:spacing w:line="315" w:lineRule="atLeast"/>
              <w:jc w:val="center"/>
              <w:textAlignment w:val="baseline"/>
              <w:rPr>
                <w:color w:val="2D2D2D"/>
                <w:sz w:val="26"/>
                <w:szCs w:val="26"/>
              </w:rPr>
            </w:pPr>
            <w:r>
              <w:rPr>
                <w:color w:val="2D2D2D"/>
                <w:sz w:val="26"/>
                <w:szCs w:val="26"/>
              </w:rPr>
              <w:t>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Pr="0071578B" w:rsidRDefault="0019597E" w:rsidP="004971B4">
            <w:pPr>
              <w:spacing w:line="315" w:lineRule="atLeast"/>
              <w:jc w:val="center"/>
              <w:textAlignment w:val="baseline"/>
              <w:rPr>
                <w:color w:val="2D2D2D"/>
                <w:sz w:val="26"/>
                <w:szCs w:val="26"/>
              </w:rPr>
            </w:pPr>
            <w:r>
              <w:rPr>
                <w:color w:val="2D2D2D"/>
                <w:sz w:val="26"/>
                <w:szCs w:val="26"/>
              </w:rPr>
              <w:t>5</w:t>
            </w:r>
          </w:p>
        </w:tc>
        <w:tc>
          <w:tcPr>
            <w:tcW w:w="1417" w:type="dxa"/>
            <w:tcBorders>
              <w:top w:val="single" w:sz="6" w:space="0" w:color="000000"/>
              <w:left w:val="single" w:sz="6" w:space="0" w:color="000000"/>
              <w:bottom w:val="single" w:sz="6" w:space="0" w:color="000000"/>
              <w:right w:val="single" w:sz="6" w:space="0" w:color="000000"/>
            </w:tcBorders>
          </w:tcPr>
          <w:p w:rsidR="0019597E" w:rsidRPr="0071578B" w:rsidRDefault="0019597E" w:rsidP="004971B4">
            <w:pPr>
              <w:spacing w:line="315" w:lineRule="atLeast"/>
              <w:jc w:val="center"/>
              <w:textAlignment w:val="baseline"/>
              <w:rPr>
                <w:color w:val="2D2D2D"/>
                <w:sz w:val="26"/>
                <w:szCs w:val="26"/>
              </w:rPr>
            </w:pPr>
            <w:r>
              <w:rPr>
                <w:color w:val="2D2D2D"/>
                <w:sz w:val="26"/>
                <w:szCs w:val="26"/>
              </w:rPr>
              <w:t>6</w:t>
            </w:r>
          </w:p>
        </w:tc>
        <w:tc>
          <w:tcPr>
            <w:tcW w:w="1843" w:type="dxa"/>
            <w:tcBorders>
              <w:top w:val="single" w:sz="6" w:space="0" w:color="000000"/>
              <w:left w:val="single" w:sz="6" w:space="0" w:color="000000"/>
              <w:bottom w:val="single" w:sz="6" w:space="0" w:color="000000"/>
              <w:right w:val="single" w:sz="6" w:space="0" w:color="000000"/>
            </w:tcBorders>
          </w:tcPr>
          <w:p w:rsidR="0019597E" w:rsidRPr="0071578B" w:rsidRDefault="0019597E" w:rsidP="004971B4">
            <w:pPr>
              <w:spacing w:line="315" w:lineRule="atLeast"/>
              <w:jc w:val="center"/>
              <w:textAlignment w:val="baseline"/>
              <w:rPr>
                <w:color w:val="2D2D2D"/>
                <w:sz w:val="26"/>
                <w:szCs w:val="26"/>
              </w:rPr>
            </w:pPr>
            <w:r>
              <w:rPr>
                <w:color w:val="2D2D2D"/>
                <w:sz w:val="26"/>
                <w:szCs w:val="26"/>
              </w:rPr>
              <w:t>7</w:t>
            </w:r>
          </w:p>
        </w:tc>
      </w:tr>
      <w:tr w:rsidR="0019597E" w:rsidRPr="0071578B" w:rsidTr="004971B4">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Pr="004F22D3" w:rsidRDefault="0019597E" w:rsidP="00827E77">
            <w:pPr>
              <w:ind w:right="-149"/>
              <w:rPr>
                <w:sz w:val="18"/>
                <w:szCs w:val="18"/>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71578B" w:rsidRDefault="0019597E" w:rsidP="004971B4">
            <w:pPr>
              <w:jc w:val="center"/>
              <w:rPr>
                <w:sz w:val="26"/>
                <w:szCs w:val="2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71578B" w:rsidRDefault="0019597E" w:rsidP="004971B4">
            <w:pPr>
              <w:jc w:val="center"/>
              <w:rPr>
                <w:sz w:val="26"/>
                <w:szCs w:val="26"/>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DE5A6F" w:rsidRDefault="0019597E" w:rsidP="004971B4">
            <w:pPr>
              <w:jc w:val="center"/>
              <w:rPr>
                <w:sz w:val="26"/>
                <w:szCs w:val="26"/>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E16EDF" w:rsidRDefault="0019597E" w:rsidP="004971B4">
            <w:pPr>
              <w:ind w:right="135"/>
              <w:jc w:val="right"/>
              <w:rPr>
                <w:sz w:val="26"/>
                <w:szCs w:val="26"/>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9597E" w:rsidRPr="0092738C" w:rsidRDefault="0019597E" w:rsidP="004971B4">
            <w:pPr>
              <w:ind w:right="135" w:firstLine="142"/>
              <w:jc w:val="right"/>
              <w:rPr>
                <w:sz w:val="26"/>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19597E" w:rsidRPr="00F66B63" w:rsidRDefault="0019597E" w:rsidP="004971B4">
            <w:pPr>
              <w:ind w:right="135" w:firstLine="284"/>
              <w:jc w:val="right"/>
              <w:rPr>
                <w:sz w:val="26"/>
                <w:szCs w:val="26"/>
              </w:rPr>
            </w:pPr>
          </w:p>
        </w:tc>
      </w:tr>
      <w:tr w:rsidR="0019597E" w:rsidRPr="0071578B" w:rsidTr="004971B4">
        <w:trPr>
          <w:trHeight w:val="505"/>
        </w:trPr>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Pr="0071578B" w:rsidRDefault="0019597E" w:rsidP="004971B4">
            <w:pPr>
              <w:rPr>
                <w:sz w:val="26"/>
                <w:szCs w:val="26"/>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71578B" w:rsidRDefault="0019597E" w:rsidP="004971B4">
            <w:pPr>
              <w:jc w:val="center"/>
              <w:rPr>
                <w:sz w:val="26"/>
                <w:szCs w:val="2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71578B" w:rsidRDefault="0019597E" w:rsidP="004971B4">
            <w:pPr>
              <w:jc w:val="center"/>
              <w:rPr>
                <w:sz w:val="26"/>
                <w:szCs w:val="26"/>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DB4514" w:rsidRDefault="0019597E" w:rsidP="004971B4">
            <w:pPr>
              <w:jc w:val="center"/>
              <w:rPr>
                <w:sz w:val="26"/>
                <w:szCs w:val="26"/>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F66B63" w:rsidRDefault="0019597E" w:rsidP="004971B4">
            <w:pPr>
              <w:ind w:right="135"/>
              <w:jc w:val="right"/>
              <w:rPr>
                <w:sz w:val="26"/>
                <w:szCs w:val="26"/>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9597E" w:rsidRPr="00F66B63" w:rsidRDefault="0019597E" w:rsidP="004971B4">
            <w:pPr>
              <w:ind w:right="135" w:firstLine="142"/>
              <w:jc w:val="right"/>
              <w:rPr>
                <w:sz w:val="26"/>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19597E" w:rsidRPr="00F66B63" w:rsidRDefault="0019597E" w:rsidP="004971B4">
            <w:pPr>
              <w:ind w:right="135" w:firstLine="284"/>
              <w:jc w:val="right"/>
              <w:rPr>
                <w:sz w:val="26"/>
                <w:szCs w:val="26"/>
              </w:rPr>
            </w:pPr>
          </w:p>
        </w:tc>
      </w:tr>
      <w:tr w:rsidR="0019597E" w:rsidRPr="0071578B" w:rsidTr="004971B4">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597E" w:rsidRPr="00A11164" w:rsidRDefault="0019597E" w:rsidP="004971B4">
            <w:pPr>
              <w:rPr>
                <w:sz w:val="26"/>
                <w:szCs w:val="26"/>
              </w:rPr>
            </w:pPr>
            <w:r w:rsidRPr="00A11164">
              <w:rPr>
                <w:color w:val="2D2D2D"/>
                <w:sz w:val="26"/>
                <w:szCs w:val="26"/>
              </w:rPr>
              <w:t>Итого:</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71578B" w:rsidRDefault="0019597E" w:rsidP="004971B4">
            <w:pPr>
              <w:jc w:val="center"/>
              <w:rPr>
                <w:sz w:val="26"/>
                <w:szCs w:val="2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71578B" w:rsidRDefault="0019597E" w:rsidP="004971B4">
            <w:pPr>
              <w:jc w:val="center"/>
              <w:rPr>
                <w:sz w:val="26"/>
                <w:szCs w:val="26"/>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DB4514" w:rsidRDefault="0019597E" w:rsidP="004971B4">
            <w:pPr>
              <w:jc w:val="center"/>
              <w:rPr>
                <w:sz w:val="26"/>
                <w:szCs w:val="26"/>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9597E" w:rsidRPr="00F66B63" w:rsidRDefault="0019597E" w:rsidP="004971B4">
            <w:pPr>
              <w:ind w:right="135"/>
              <w:jc w:val="right"/>
              <w:rPr>
                <w:sz w:val="26"/>
                <w:szCs w:val="26"/>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19597E" w:rsidRPr="00CF5623" w:rsidRDefault="0019597E" w:rsidP="004971B4">
            <w:pPr>
              <w:ind w:right="135" w:firstLine="142"/>
              <w:jc w:val="right"/>
              <w:rPr>
                <w:sz w:val="26"/>
                <w:szCs w:val="2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19597E" w:rsidRPr="00192D51" w:rsidRDefault="0019597E" w:rsidP="004971B4">
            <w:pPr>
              <w:ind w:right="135" w:firstLine="284"/>
              <w:jc w:val="right"/>
              <w:rPr>
                <w:sz w:val="26"/>
                <w:szCs w:val="26"/>
              </w:rPr>
            </w:pPr>
          </w:p>
        </w:tc>
      </w:tr>
    </w:tbl>
    <w:p w:rsidR="0019597E" w:rsidRDefault="0019597E" w:rsidP="00827E77">
      <w:pPr>
        <w:shd w:val="clear" w:color="auto" w:fill="FFFFFF"/>
        <w:spacing w:line="315" w:lineRule="atLeast"/>
        <w:textAlignment w:val="baseline"/>
        <w:rPr>
          <w:color w:val="2D2D2D"/>
          <w:spacing w:val="2"/>
          <w:sz w:val="26"/>
          <w:szCs w:val="26"/>
        </w:rPr>
      </w:pPr>
      <w:r w:rsidRPr="0071578B">
        <w:rPr>
          <w:color w:val="2D2D2D"/>
          <w:spacing w:val="2"/>
          <w:sz w:val="26"/>
          <w:szCs w:val="26"/>
        </w:rPr>
        <w:br/>
      </w:r>
    </w:p>
    <w:p w:rsidR="0019597E" w:rsidRPr="0071578B" w:rsidRDefault="0019597E" w:rsidP="00827E77">
      <w:pPr>
        <w:shd w:val="clear" w:color="auto" w:fill="FFFFFF"/>
        <w:spacing w:line="315" w:lineRule="atLeast"/>
        <w:textAlignment w:val="baseline"/>
        <w:rPr>
          <w:color w:val="2D2D2D"/>
          <w:spacing w:val="2"/>
          <w:sz w:val="26"/>
          <w:szCs w:val="26"/>
        </w:rPr>
      </w:pPr>
      <w:r>
        <w:rPr>
          <w:color w:val="2D2D2D"/>
          <w:spacing w:val="2"/>
          <w:sz w:val="26"/>
          <w:szCs w:val="26"/>
        </w:rPr>
        <w:t xml:space="preserve">Руководитель </w:t>
      </w:r>
      <w:r w:rsidRPr="0071578B">
        <w:rPr>
          <w:color w:val="2D2D2D"/>
          <w:spacing w:val="2"/>
          <w:sz w:val="26"/>
          <w:szCs w:val="26"/>
        </w:rPr>
        <w:t xml:space="preserve"> ___________</w:t>
      </w:r>
      <w:r>
        <w:rPr>
          <w:color w:val="2D2D2D"/>
          <w:spacing w:val="2"/>
          <w:sz w:val="26"/>
          <w:szCs w:val="26"/>
        </w:rPr>
        <w:t xml:space="preserve">________    </w:t>
      </w:r>
      <w:r w:rsidRPr="0071578B">
        <w:rPr>
          <w:color w:val="2D2D2D"/>
          <w:spacing w:val="2"/>
          <w:sz w:val="26"/>
          <w:szCs w:val="26"/>
        </w:rPr>
        <w:t>/____________</w:t>
      </w:r>
      <w:r>
        <w:rPr>
          <w:color w:val="2D2D2D"/>
          <w:spacing w:val="2"/>
          <w:sz w:val="26"/>
          <w:szCs w:val="26"/>
        </w:rPr>
        <w:t>____________</w:t>
      </w:r>
      <w:r w:rsidRPr="0071578B">
        <w:rPr>
          <w:color w:val="2D2D2D"/>
          <w:spacing w:val="2"/>
          <w:sz w:val="26"/>
          <w:szCs w:val="26"/>
        </w:rPr>
        <w:t>_</w:t>
      </w:r>
      <w:r>
        <w:rPr>
          <w:color w:val="2D2D2D"/>
          <w:spacing w:val="2"/>
          <w:sz w:val="26"/>
          <w:szCs w:val="26"/>
        </w:rPr>
        <w:t>______</w:t>
      </w:r>
      <w:r w:rsidRPr="0071578B">
        <w:rPr>
          <w:color w:val="2D2D2D"/>
          <w:spacing w:val="2"/>
          <w:sz w:val="26"/>
          <w:szCs w:val="26"/>
        </w:rPr>
        <w:t>_/</w:t>
      </w:r>
    </w:p>
    <w:p w:rsidR="0019597E" w:rsidRPr="004F22D3" w:rsidRDefault="0019597E" w:rsidP="00827E77">
      <w:pPr>
        <w:shd w:val="clear" w:color="auto" w:fill="FFFFFF"/>
        <w:spacing w:line="315" w:lineRule="atLeast"/>
        <w:textAlignment w:val="baseline"/>
        <w:rPr>
          <w:color w:val="2D2D2D"/>
          <w:spacing w:val="2"/>
          <w:sz w:val="20"/>
          <w:szCs w:val="20"/>
        </w:rPr>
      </w:pPr>
      <w:r w:rsidRPr="004F22D3">
        <w:rPr>
          <w:color w:val="2D2D2D"/>
          <w:spacing w:val="2"/>
          <w:sz w:val="20"/>
          <w:szCs w:val="20"/>
        </w:rPr>
        <w:t>             </w:t>
      </w:r>
      <w:r>
        <w:rPr>
          <w:color w:val="2D2D2D"/>
          <w:spacing w:val="2"/>
          <w:sz w:val="20"/>
          <w:szCs w:val="20"/>
        </w:rPr>
        <w:t xml:space="preserve">                              </w:t>
      </w:r>
      <w:r w:rsidRPr="004F22D3">
        <w:rPr>
          <w:color w:val="2D2D2D"/>
          <w:spacing w:val="2"/>
          <w:sz w:val="20"/>
          <w:szCs w:val="20"/>
        </w:rPr>
        <w:t xml:space="preserve"> (подпись) </w:t>
      </w:r>
      <w:r>
        <w:rPr>
          <w:color w:val="2D2D2D"/>
          <w:spacing w:val="2"/>
          <w:sz w:val="20"/>
          <w:szCs w:val="20"/>
        </w:rPr>
        <w:t xml:space="preserve">                                                                                </w:t>
      </w:r>
      <w:r w:rsidRPr="004F22D3">
        <w:rPr>
          <w:color w:val="2D2D2D"/>
          <w:spacing w:val="2"/>
          <w:sz w:val="20"/>
          <w:szCs w:val="20"/>
        </w:rPr>
        <w:t>(</w:t>
      </w:r>
      <w:r>
        <w:rPr>
          <w:color w:val="2D2D2D"/>
          <w:spacing w:val="2"/>
          <w:sz w:val="20"/>
          <w:szCs w:val="20"/>
        </w:rPr>
        <w:t>Ф.И.О.</w:t>
      </w:r>
      <w:r w:rsidRPr="004F22D3">
        <w:rPr>
          <w:color w:val="2D2D2D"/>
          <w:spacing w:val="2"/>
          <w:sz w:val="20"/>
          <w:szCs w:val="20"/>
        </w:rPr>
        <w:t>)</w:t>
      </w:r>
    </w:p>
    <w:p w:rsidR="0019597E" w:rsidRDefault="0019597E" w:rsidP="00827E77">
      <w:pPr>
        <w:shd w:val="clear" w:color="auto" w:fill="FFFFFF"/>
        <w:spacing w:line="315" w:lineRule="atLeast"/>
        <w:textAlignment w:val="baseline"/>
        <w:rPr>
          <w:sz w:val="26"/>
          <w:szCs w:val="26"/>
        </w:rPr>
      </w:pPr>
      <w:r w:rsidRPr="0071578B">
        <w:rPr>
          <w:color w:val="2D2D2D"/>
          <w:spacing w:val="2"/>
          <w:sz w:val="26"/>
          <w:szCs w:val="26"/>
        </w:rPr>
        <w:br/>
      </w:r>
    </w:p>
    <w:p w:rsidR="0019597E" w:rsidRDefault="0019597E" w:rsidP="00827E77">
      <w:pPr>
        <w:rPr>
          <w:sz w:val="26"/>
          <w:szCs w:val="26"/>
        </w:rPr>
      </w:pPr>
    </w:p>
    <w:p w:rsidR="0019597E" w:rsidRDefault="0019597E" w:rsidP="00827E77">
      <w:pPr>
        <w:rPr>
          <w:sz w:val="26"/>
          <w:szCs w:val="26"/>
        </w:rPr>
      </w:pPr>
    </w:p>
    <w:p w:rsidR="0019597E" w:rsidRDefault="0019597E" w:rsidP="00827E77">
      <w:pPr>
        <w:rPr>
          <w:sz w:val="26"/>
          <w:szCs w:val="26"/>
        </w:rPr>
      </w:pPr>
      <w:r>
        <w:rPr>
          <w:sz w:val="26"/>
          <w:szCs w:val="26"/>
        </w:rPr>
        <w:t>Отчет проверен       _______________      /______________________/</w:t>
      </w:r>
    </w:p>
    <w:p w:rsidR="0019597E" w:rsidRDefault="0019597E" w:rsidP="00827E77">
      <w:pPr>
        <w:rPr>
          <w:sz w:val="26"/>
          <w:szCs w:val="26"/>
        </w:rPr>
      </w:pPr>
      <w:r>
        <w:rPr>
          <w:sz w:val="26"/>
          <w:szCs w:val="26"/>
        </w:rPr>
        <w:t xml:space="preserve">                                              </w:t>
      </w:r>
      <w:r>
        <w:rPr>
          <w:sz w:val="18"/>
          <w:szCs w:val="18"/>
        </w:rPr>
        <w:t>(подпись)                                  ( Ф.И.О.)</w:t>
      </w:r>
      <w:r>
        <w:rPr>
          <w:sz w:val="26"/>
          <w:szCs w:val="26"/>
        </w:rPr>
        <w:t xml:space="preserve">    </w:t>
      </w:r>
    </w:p>
    <w:p w:rsidR="0019597E" w:rsidRPr="0071578B" w:rsidRDefault="0019597E" w:rsidP="00827E77">
      <w:pPr>
        <w:rPr>
          <w:sz w:val="26"/>
          <w:szCs w:val="26"/>
        </w:rPr>
      </w:pPr>
    </w:p>
    <w:p w:rsidR="0019597E" w:rsidRPr="002D68F7" w:rsidRDefault="0019597E" w:rsidP="00827E77">
      <w:pPr>
        <w:rPr>
          <w:sz w:val="25"/>
          <w:szCs w:val="25"/>
        </w:rPr>
      </w:pPr>
    </w:p>
    <w:p w:rsidR="0019597E" w:rsidRPr="002D68F7" w:rsidRDefault="0019597E" w:rsidP="00827E77">
      <w:pPr>
        <w:rPr>
          <w:sz w:val="25"/>
          <w:szCs w:val="25"/>
        </w:rPr>
      </w:pPr>
    </w:p>
    <w:p w:rsidR="0019597E" w:rsidRPr="002D68F7" w:rsidRDefault="0019597E" w:rsidP="00827E77">
      <w:pPr>
        <w:rPr>
          <w:sz w:val="25"/>
          <w:szCs w:val="25"/>
        </w:rPr>
      </w:pPr>
    </w:p>
    <w:p w:rsidR="0019597E" w:rsidRPr="002D68F7" w:rsidRDefault="0019597E" w:rsidP="00827E77">
      <w:pPr>
        <w:rPr>
          <w:sz w:val="25"/>
          <w:szCs w:val="25"/>
        </w:rPr>
      </w:pPr>
    </w:p>
    <w:p w:rsidR="0019597E" w:rsidRPr="002D68F7" w:rsidRDefault="0019597E" w:rsidP="00827E77">
      <w:pPr>
        <w:rPr>
          <w:sz w:val="25"/>
          <w:szCs w:val="25"/>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F06429">
      <w:pPr>
        <w:pStyle w:val="a1"/>
        <w:ind w:firstLine="0"/>
        <w:rPr>
          <w:sz w:val="28"/>
          <w:szCs w:val="28"/>
        </w:rPr>
        <w:sectPr w:rsidR="0019597E" w:rsidSect="001D195E">
          <w:headerReference w:type="default" r:id="rId39"/>
          <w:footerReference w:type="default" r:id="rId40"/>
          <w:footerReference w:type="first" r:id="rId41"/>
          <w:pgSz w:w="11906" w:h="16838" w:code="9"/>
          <w:pgMar w:top="1134" w:right="1134" w:bottom="1134" w:left="1418" w:header="709" w:footer="709" w:gutter="0"/>
          <w:cols w:space="708"/>
          <w:titlePg/>
          <w:docGrid w:linePitch="360"/>
        </w:sectPr>
      </w:pPr>
    </w:p>
    <w:tbl>
      <w:tblPr>
        <w:tblW w:w="9798" w:type="dxa"/>
        <w:tblInd w:w="91" w:type="dxa"/>
        <w:tblLayout w:type="fixed"/>
        <w:tblLook w:val="00A0"/>
      </w:tblPr>
      <w:tblGrid>
        <w:gridCol w:w="726"/>
        <w:gridCol w:w="3885"/>
        <w:gridCol w:w="368"/>
        <w:gridCol w:w="1275"/>
        <w:gridCol w:w="851"/>
        <w:gridCol w:w="2693"/>
      </w:tblGrid>
      <w:tr w:rsidR="0019597E" w:rsidRPr="00442DB7" w:rsidTr="00F06429">
        <w:trPr>
          <w:trHeight w:val="25"/>
        </w:trPr>
        <w:tc>
          <w:tcPr>
            <w:tcW w:w="4611" w:type="dxa"/>
            <w:gridSpan w:val="2"/>
            <w:tcBorders>
              <w:top w:val="nil"/>
              <w:left w:val="nil"/>
              <w:bottom w:val="nil"/>
              <w:right w:val="nil"/>
            </w:tcBorders>
            <w:vAlign w:val="bottom"/>
          </w:tcPr>
          <w:p w:rsidR="0019597E" w:rsidRDefault="0019597E" w:rsidP="00442DB7">
            <w:pPr>
              <w:jc w:val="center"/>
              <w:rPr>
                <w:color w:val="000000"/>
              </w:rPr>
            </w:pPr>
          </w:p>
          <w:p w:rsidR="0019597E" w:rsidRPr="00442DB7" w:rsidRDefault="0019597E" w:rsidP="00442DB7">
            <w:pPr>
              <w:jc w:val="center"/>
              <w:rPr>
                <w:color w:val="000000"/>
              </w:rPr>
            </w:pPr>
          </w:p>
        </w:tc>
        <w:tc>
          <w:tcPr>
            <w:tcW w:w="5187" w:type="dxa"/>
            <w:gridSpan w:val="4"/>
            <w:tcBorders>
              <w:top w:val="nil"/>
              <w:left w:val="nil"/>
              <w:bottom w:val="nil"/>
              <w:right w:val="nil"/>
            </w:tcBorders>
            <w:noWrap/>
            <w:vAlign w:val="bottom"/>
          </w:tcPr>
          <w:p w:rsidR="0019597E" w:rsidRPr="00203B8F" w:rsidRDefault="0019597E" w:rsidP="00354329">
            <w:pPr>
              <w:jc w:val="right"/>
            </w:pPr>
            <w:r>
              <w:t xml:space="preserve">Приложение 2 </w:t>
            </w:r>
            <w:r w:rsidRPr="00203B8F">
              <w:t xml:space="preserve">к Порядку предоставления субсидий на возмещение </w:t>
            </w:r>
          </w:p>
          <w:p w:rsidR="0019597E" w:rsidRPr="00442DB7" w:rsidRDefault="0019597E" w:rsidP="00354329">
            <w:pPr>
              <w:jc w:val="right"/>
              <w:rPr>
                <w:rFonts w:ascii="Calibri" w:hAnsi="Calibri"/>
                <w:color w:val="000000"/>
                <w:sz w:val="22"/>
                <w:szCs w:val="22"/>
              </w:rPr>
            </w:pPr>
            <w:r w:rsidRPr="00203B8F">
              <w:t>затрат, связанных с оказанием</w:t>
            </w:r>
            <w:r>
              <w:t xml:space="preserve"> банных</w:t>
            </w:r>
            <w:r w:rsidRPr="00203B8F">
              <w:t xml:space="preserve"> услуг</w:t>
            </w:r>
          </w:p>
        </w:tc>
      </w:tr>
      <w:tr w:rsidR="0019597E" w:rsidRPr="00442DB7" w:rsidTr="00F06429">
        <w:trPr>
          <w:trHeight w:val="28"/>
        </w:trPr>
        <w:tc>
          <w:tcPr>
            <w:tcW w:w="726" w:type="dxa"/>
            <w:tcBorders>
              <w:top w:val="nil"/>
              <w:left w:val="nil"/>
              <w:bottom w:val="nil"/>
              <w:right w:val="nil"/>
            </w:tcBorders>
            <w:noWrap/>
            <w:vAlign w:val="bottom"/>
          </w:tcPr>
          <w:p w:rsidR="0019597E" w:rsidRPr="00442DB7" w:rsidRDefault="0019597E" w:rsidP="00442DB7">
            <w:pPr>
              <w:rPr>
                <w:rFonts w:ascii="Calibri" w:hAnsi="Calibri"/>
                <w:color w:val="000000"/>
                <w:sz w:val="22"/>
                <w:szCs w:val="22"/>
              </w:rPr>
            </w:pPr>
          </w:p>
        </w:tc>
        <w:tc>
          <w:tcPr>
            <w:tcW w:w="9072" w:type="dxa"/>
            <w:gridSpan w:val="5"/>
            <w:tcBorders>
              <w:top w:val="nil"/>
              <w:left w:val="nil"/>
              <w:bottom w:val="nil"/>
              <w:right w:val="nil"/>
            </w:tcBorders>
            <w:noWrap/>
            <w:vAlign w:val="bottom"/>
          </w:tcPr>
          <w:p w:rsidR="0019597E" w:rsidRPr="00442DB7" w:rsidRDefault="0019597E" w:rsidP="00A01055">
            <w:pPr>
              <w:jc w:val="center"/>
              <w:rPr>
                <w:rFonts w:ascii="Calibri" w:hAnsi="Calibri"/>
                <w:color w:val="000000"/>
                <w:sz w:val="22"/>
                <w:szCs w:val="22"/>
              </w:rPr>
            </w:pPr>
            <w:r w:rsidRPr="00442DB7">
              <w:rPr>
                <w:color w:val="000000"/>
              </w:rPr>
              <w:t>Калькуляция затрат по оказанию банных услуг</w:t>
            </w:r>
          </w:p>
        </w:tc>
      </w:tr>
      <w:tr w:rsidR="0019597E" w:rsidRPr="00442DB7" w:rsidTr="003846CF">
        <w:trPr>
          <w:trHeight w:val="28"/>
        </w:trPr>
        <w:tc>
          <w:tcPr>
            <w:tcW w:w="726" w:type="dxa"/>
            <w:tcBorders>
              <w:top w:val="nil"/>
              <w:left w:val="nil"/>
              <w:bottom w:val="nil"/>
              <w:right w:val="nil"/>
            </w:tcBorders>
            <w:noWrap/>
            <w:vAlign w:val="bottom"/>
          </w:tcPr>
          <w:p w:rsidR="0019597E" w:rsidRPr="00442DB7" w:rsidRDefault="0019597E" w:rsidP="00442DB7">
            <w:pPr>
              <w:rPr>
                <w:rFonts w:ascii="Calibri" w:hAnsi="Calibri"/>
                <w:color w:val="000000"/>
                <w:sz w:val="22"/>
                <w:szCs w:val="22"/>
              </w:rPr>
            </w:pPr>
          </w:p>
        </w:tc>
        <w:tc>
          <w:tcPr>
            <w:tcW w:w="4253" w:type="dxa"/>
            <w:gridSpan w:val="2"/>
            <w:tcBorders>
              <w:top w:val="nil"/>
              <w:left w:val="nil"/>
              <w:bottom w:val="nil"/>
              <w:right w:val="nil"/>
            </w:tcBorders>
            <w:noWrap/>
            <w:vAlign w:val="bottom"/>
          </w:tcPr>
          <w:p w:rsidR="0019597E" w:rsidRPr="00442DB7" w:rsidRDefault="0019597E" w:rsidP="004971B4">
            <w:pPr>
              <w:rPr>
                <w:rFonts w:ascii="Calibri" w:hAnsi="Calibri"/>
                <w:color w:val="000000"/>
                <w:sz w:val="22"/>
                <w:szCs w:val="22"/>
              </w:rPr>
            </w:pPr>
            <w:r w:rsidRPr="00442DB7">
              <w:rPr>
                <w:rFonts w:ascii="Calibri" w:hAnsi="Calibri"/>
                <w:color w:val="000000"/>
                <w:sz w:val="22"/>
                <w:szCs w:val="22"/>
              </w:rPr>
              <w:t xml:space="preserve"> за         </w:t>
            </w:r>
          </w:p>
        </w:tc>
        <w:tc>
          <w:tcPr>
            <w:tcW w:w="1275" w:type="dxa"/>
            <w:tcBorders>
              <w:top w:val="nil"/>
              <w:left w:val="nil"/>
              <w:bottom w:val="nil"/>
              <w:right w:val="nil"/>
            </w:tcBorders>
            <w:noWrap/>
            <w:vAlign w:val="bottom"/>
          </w:tcPr>
          <w:p w:rsidR="0019597E" w:rsidRPr="00442DB7" w:rsidRDefault="0019597E" w:rsidP="004971B4">
            <w:pPr>
              <w:jc w:val="center"/>
              <w:rPr>
                <w:color w:val="000000"/>
              </w:rPr>
            </w:pPr>
            <w:r w:rsidRPr="00442DB7">
              <w:rPr>
                <w:color w:val="000000"/>
              </w:rPr>
              <w:t>20</w:t>
            </w:r>
            <w:r>
              <w:rPr>
                <w:color w:val="000000"/>
              </w:rPr>
              <w:t xml:space="preserve">    год</w:t>
            </w:r>
          </w:p>
        </w:tc>
        <w:tc>
          <w:tcPr>
            <w:tcW w:w="851" w:type="dxa"/>
            <w:tcBorders>
              <w:top w:val="nil"/>
              <w:left w:val="nil"/>
              <w:bottom w:val="nil"/>
              <w:right w:val="nil"/>
            </w:tcBorders>
            <w:noWrap/>
            <w:vAlign w:val="bottom"/>
          </w:tcPr>
          <w:p w:rsidR="0019597E" w:rsidRPr="00442DB7" w:rsidRDefault="0019597E" w:rsidP="00442DB7">
            <w:pPr>
              <w:rPr>
                <w:rFonts w:ascii="Calibri" w:hAnsi="Calibri"/>
                <w:color w:val="000000"/>
                <w:sz w:val="22"/>
                <w:szCs w:val="22"/>
              </w:rPr>
            </w:pPr>
          </w:p>
        </w:tc>
        <w:tc>
          <w:tcPr>
            <w:tcW w:w="2693" w:type="dxa"/>
            <w:tcBorders>
              <w:top w:val="nil"/>
              <w:left w:val="nil"/>
              <w:bottom w:val="nil"/>
              <w:right w:val="nil"/>
            </w:tcBorders>
            <w:noWrap/>
            <w:vAlign w:val="bottom"/>
          </w:tcPr>
          <w:p w:rsidR="0019597E" w:rsidRPr="00442DB7" w:rsidRDefault="0019597E" w:rsidP="00442DB7">
            <w:pPr>
              <w:rPr>
                <w:rFonts w:ascii="Calibri" w:hAnsi="Calibri"/>
                <w:color w:val="000000"/>
                <w:sz w:val="22"/>
                <w:szCs w:val="22"/>
              </w:rPr>
            </w:pPr>
          </w:p>
        </w:tc>
      </w:tr>
      <w:tr w:rsidR="0019597E" w:rsidRPr="00442DB7" w:rsidTr="003846CF">
        <w:trPr>
          <w:trHeight w:val="108"/>
        </w:trPr>
        <w:tc>
          <w:tcPr>
            <w:tcW w:w="726" w:type="dxa"/>
            <w:tcBorders>
              <w:top w:val="single" w:sz="8" w:space="0" w:color="auto"/>
              <w:left w:val="single" w:sz="8" w:space="0" w:color="auto"/>
              <w:bottom w:val="single" w:sz="8" w:space="0" w:color="auto"/>
              <w:right w:val="single" w:sz="8" w:space="0" w:color="auto"/>
            </w:tcBorders>
            <w:vAlign w:val="center"/>
          </w:tcPr>
          <w:p w:rsidR="0019597E" w:rsidRPr="00442DB7" w:rsidRDefault="0019597E" w:rsidP="00442DB7">
            <w:pPr>
              <w:jc w:val="center"/>
              <w:rPr>
                <w:color w:val="000000"/>
              </w:rPr>
            </w:pPr>
            <w:r w:rsidRPr="00442DB7">
              <w:rPr>
                <w:color w:val="000000"/>
              </w:rPr>
              <w:t>№</w:t>
            </w:r>
          </w:p>
        </w:tc>
        <w:tc>
          <w:tcPr>
            <w:tcW w:w="4253" w:type="dxa"/>
            <w:gridSpan w:val="2"/>
            <w:tcBorders>
              <w:top w:val="single" w:sz="8" w:space="0" w:color="auto"/>
              <w:left w:val="nil"/>
              <w:bottom w:val="single" w:sz="8" w:space="0" w:color="auto"/>
              <w:right w:val="nil"/>
            </w:tcBorders>
            <w:vAlign w:val="center"/>
          </w:tcPr>
          <w:p w:rsidR="0019597E" w:rsidRPr="00442DB7" w:rsidRDefault="0019597E" w:rsidP="00442DB7">
            <w:pPr>
              <w:jc w:val="center"/>
              <w:rPr>
                <w:color w:val="000000"/>
              </w:rPr>
            </w:pPr>
            <w:r w:rsidRPr="00442DB7">
              <w:rPr>
                <w:color w:val="000000"/>
              </w:rPr>
              <w:t>Наименование показателя</w:t>
            </w:r>
          </w:p>
        </w:tc>
        <w:tc>
          <w:tcPr>
            <w:tcW w:w="1275" w:type="dxa"/>
            <w:tcBorders>
              <w:top w:val="single" w:sz="8" w:space="0" w:color="auto"/>
              <w:left w:val="single" w:sz="8" w:space="0" w:color="auto"/>
              <w:bottom w:val="single" w:sz="8" w:space="0" w:color="000000"/>
              <w:right w:val="single" w:sz="8" w:space="0" w:color="auto"/>
            </w:tcBorders>
            <w:vAlign w:val="center"/>
          </w:tcPr>
          <w:p w:rsidR="0019597E" w:rsidRPr="00442DB7" w:rsidRDefault="0019597E" w:rsidP="00442DB7">
            <w:pPr>
              <w:jc w:val="center"/>
              <w:rPr>
                <w:color w:val="000000"/>
              </w:rPr>
            </w:pPr>
            <w:r w:rsidRPr="00442DB7">
              <w:rPr>
                <w:color w:val="000000"/>
              </w:rPr>
              <w:t>Единица измерения</w:t>
            </w:r>
          </w:p>
        </w:tc>
        <w:tc>
          <w:tcPr>
            <w:tcW w:w="851" w:type="dxa"/>
            <w:tcBorders>
              <w:top w:val="single" w:sz="8" w:space="0" w:color="auto"/>
              <w:left w:val="nil"/>
              <w:bottom w:val="single" w:sz="8" w:space="0" w:color="auto"/>
              <w:right w:val="single" w:sz="8" w:space="0" w:color="auto"/>
            </w:tcBorders>
            <w:vAlign w:val="center"/>
          </w:tcPr>
          <w:p w:rsidR="0019597E" w:rsidRPr="00442DB7" w:rsidRDefault="0019597E" w:rsidP="00442DB7">
            <w:pPr>
              <w:jc w:val="center"/>
              <w:rPr>
                <w:color w:val="000000"/>
              </w:rPr>
            </w:pPr>
            <w:r>
              <w:rPr>
                <w:color w:val="000000"/>
              </w:rPr>
              <w:t>Итого за месяц</w:t>
            </w:r>
          </w:p>
        </w:tc>
        <w:tc>
          <w:tcPr>
            <w:tcW w:w="2693" w:type="dxa"/>
            <w:tcBorders>
              <w:top w:val="single" w:sz="8" w:space="0" w:color="auto"/>
              <w:left w:val="nil"/>
              <w:bottom w:val="single" w:sz="8" w:space="0" w:color="auto"/>
              <w:right w:val="single" w:sz="8" w:space="0" w:color="auto"/>
            </w:tcBorders>
            <w:vAlign w:val="center"/>
          </w:tcPr>
          <w:p w:rsidR="0019597E" w:rsidRPr="00442DB7" w:rsidRDefault="0019597E" w:rsidP="00442DB7">
            <w:pPr>
              <w:jc w:val="center"/>
              <w:rPr>
                <w:color w:val="000000"/>
              </w:rPr>
            </w:pPr>
            <w:r w:rsidRPr="00442DB7">
              <w:rPr>
                <w:color w:val="000000"/>
              </w:rPr>
              <w:t>Итого</w:t>
            </w:r>
            <w:r>
              <w:rPr>
                <w:color w:val="000000"/>
              </w:rPr>
              <w:t xml:space="preserve"> за 20  </w:t>
            </w:r>
            <w:r w:rsidRPr="00442DB7">
              <w:rPr>
                <w:color w:val="000000"/>
              </w:rPr>
              <w:t xml:space="preserve"> год</w:t>
            </w:r>
          </w:p>
        </w:tc>
      </w:tr>
      <w:tr w:rsidR="0019597E" w:rsidRPr="00442DB7" w:rsidTr="003846CF">
        <w:trPr>
          <w:trHeight w:val="54"/>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rFonts w:ascii="Calibri" w:hAnsi="Calibri"/>
                <w:b/>
                <w:bCs/>
                <w:color w:val="000000"/>
                <w:sz w:val="22"/>
                <w:szCs w:val="22"/>
              </w:rPr>
            </w:pPr>
            <w:r w:rsidRPr="00442DB7">
              <w:rPr>
                <w:rFonts w:ascii="Calibri" w:hAnsi="Calibri"/>
                <w:b/>
                <w:bCs/>
                <w:color w:val="000000"/>
                <w:sz w:val="22"/>
                <w:szCs w:val="22"/>
              </w:rPr>
              <w:t>1</w:t>
            </w:r>
          </w:p>
        </w:tc>
        <w:tc>
          <w:tcPr>
            <w:tcW w:w="4253" w:type="dxa"/>
            <w:gridSpan w:val="2"/>
            <w:tcBorders>
              <w:top w:val="nil"/>
              <w:left w:val="nil"/>
              <w:bottom w:val="single" w:sz="8" w:space="0" w:color="auto"/>
              <w:right w:val="single" w:sz="8" w:space="0" w:color="auto"/>
            </w:tcBorders>
            <w:vAlign w:val="center"/>
          </w:tcPr>
          <w:p w:rsidR="0019597E" w:rsidRPr="00442DB7" w:rsidRDefault="0019597E" w:rsidP="00442DB7">
            <w:pPr>
              <w:rPr>
                <w:b/>
                <w:bCs/>
                <w:color w:val="000000"/>
              </w:rPr>
            </w:pPr>
            <w:r w:rsidRPr="00442DB7">
              <w:rPr>
                <w:b/>
                <w:bCs/>
                <w:color w:val="000000"/>
              </w:rPr>
              <w:t>Количество помывок – всего,</w:t>
            </w:r>
          </w:p>
        </w:tc>
        <w:tc>
          <w:tcPr>
            <w:tcW w:w="1275" w:type="dxa"/>
            <w:tcBorders>
              <w:top w:val="nil"/>
              <w:left w:val="nil"/>
              <w:bottom w:val="single" w:sz="8" w:space="0" w:color="auto"/>
              <w:right w:val="single" w:sz="8" w:space="0" w:color="auto"/>
            </w:tcBorders>
            <w:vAlign w:val="center"/>
          </w:tcPr>
          <w:p w:rsidR="0019597E" w:rsidRPr="00442DB7" w:rsidRDefault="0019597E" w:rsidP="00DB14AA">
            <w:pPr>
              <w:rPr>
                <w:bCs/>
                <w:color w:val="000000"/>
              </w:rPr>
            </w:pPr>
            <w:r w:rsidRPr="00442DB7">
              <w:rPr>
                <w:bCs/>
                <w:color w:val="000000"/>
              </w:rPr>
              <w:t>Чел.</w:t>
            </w: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FF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FF0000"/>
                <w:sz w:val="22"/>
                <w:szCs w:val="22"/>
              </w:rPr>
            </w:pPr>
          </w:p>
        </w:tc>
      </w:tr>
      <w:tr w:rsidR="0019597E" w:rsidRPr="00442DB7" w:rsidTr="003846CF">
        <w:trPr>
          <w:trHeight w:val="159"/>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b/>
                <w:bCs/>
                <w:color w:val="000000"/>
              </w:rPr>
            </w:pPr>
            <w:r w:rsidRPr="00442DB7">
              <w:rPr>
                <w:b/>
                <w:bCs/>
                <w:color w:val="000000"/>
              </w:rPr>
              <w:t>2.</w:t>
            </w:r>
          </w:p>
        </w:tc>
        <w:tc>
          <w:tcPr>
            <w:tcW w:w="4253" w:type="dxa"/>
            <w:gridSpan w:val="2"/>
            <w:tcBorders>
              <w:top w:val="nil"/>
              <w:left w:val="nil"/>
              <w:bottom w:val="single" w:sz="8" w:space="0" w:color="auto"/>
              <w:right w:val="single" w:sz="8" w:space="0" w:color="auto"/>
            </w:tcBorders>
            <w:vAlign w:val="center"/>
          </w:tcPr>
          <w:p w:rsidR="0019597E" w:rsidRPr="00442DB7" w:rsidRDefault="0019597E" w:rsidP="00442DB7">
            <w:pPr>
              <w:rPr>
                <w:b/>
                <w:bCs/>
                <w:color w:val="000000"/>
              </w:rPr>
            </w:pPr>
            <w:r w:rsidRPr="00442DB7">
              <w:rPr>
                <w:b/>
                <w:bCs/>
                <w:color w:val="000000"/>
              </w:rPr>
              <w:t>Фактические расходы, связанные с оказанием банных услуг - всего, в том числе расходы по статьям затрат (расшифровать):</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b/>
                <w:bCs/>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b/>
                <w:bCs/>
                <w:color w:val="000000"/>
                <w:sz w:val="22"/>
                <w:szCs w:val="22"/>
              </w:rPr>
            </w:pPr>
          </w:p>
        </w:tc>
      </w:tr>
      <w:tr w:rsidR="0019597E" w:rsidRPr="00442DB7" w:rsidTr="003846CF">
        <w:trPr>
          <w:trHeight w:val="28"/>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color w:val="000000"/>
              </w:rPr>
            </w:pPr>
            <w:r w:rsidRPr="00442DB7">
              <w:rPr>
                <w:color w:val="000000"/>
              </w:rPr>
              <w:t>2.1.</w:t>
            </w:r>
          </w:p>
        </w:tc>
        <w:tc>
          <w:tcPr>
            <w:tcW w:w="4253" w:type="dxa"/>
            <w:gridSpan w:val="2"/>
            <w:tcBorders>
              <w:top w:val="nil"/>
              <w:left w:val="nil"/>
              <w:bottom w:val="single" w:sz="8" w:space="0" w:color="auto"/>
              <w:right w:val="single" w:sz="8" w:space="0" w:color="auto"/>
            </w:tcBorders>
          </w:tcPr>
          <w:p w:rsidR="0019597E" w:rsidRPr="00F06429" w:rsidRDefault="0019597E" w:rsidP="004971B4">
            <w:pPr>
              <w:jc w:val="both"/>
            </w:pPr>
            <w:r w:rsidRPr="00F06429">
              <w:t>расходы на оплату труда</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r>
      <w:tr w:rsidR="0019597E" w:rsidRPr="00442DB7" w:rsidTr="003846CF">
        <w:trPr>
          <w:trHeight w:val="28"/>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color w:val="000000"/>
              </w:rPr>
            </w:pPr>
            <w:r w:rsidRPr="00442DB7">
              <w:rPr>
                <w:color w:val="000000"/>
              </w:rPr>
              <w:t>2.2.</w:t>
            </w:r>
          </w:p>
        </w:tc>
        <w:tc>
          <w:tcPr>
            <w:tcW w:w="4253" w:type="dxa"/>
            <w:gridSpan w:val="2"/>
            <w:tcBorders>
              <w:top w:val="nil"/>
              <w:left w:val="nil"/>
              <w:bottom w:val="single" w:sz="8" w:space="0" w:color="auto"/>
              <w:right w:val="single" w:sz="8" w:space="0" w:color="auto"/>
            </w:tcBorders>
          </w:tcPr>
          <w:p w:rsidR="0019597E" w:rsidRPr="00F06429" w:rsidRDefault="0019597E" w:rsidP="004971B4">
            <w:pPr>
              <w:jc w:val="both"/>
            </w:pPr>
            <w:r w:rsidRPr="00F06429">
              <w:t xml:space="preserve"> отчисления на социальные нужды</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r>
      <w:tr w:rsidR="0019597E" w:rsidRPr="00442DB7" w:rsidTr="003846CF">
        <w:trPr>
          <w:trHeight w:val="28"/>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color w:val="000000"/>
              </w:rPr>
            </w:pPr>
            <w:r w:rsidRPr="00442DB7">
              <w:rPr>
                <w:color w:val="000000"/>
              </w:rPr>
              <w:t>2.3.</w:t>
            </w:r>
          </w:p>
        </w:tc>
        <w:tc>
          <w:tcPr>
            <w:tcW w:w="4253" w:type="dxa"/>
            <w:gridSpan w:val="2"/>
            <w:tcBorders>
              <w:top w:val="nil"/>
              <w:left w:val="nil"/>
              <w:bottom w:val="single" w:sz="8" w:space="0" w:color="auto"/>
              <w:right w:val="single" w:sz="8" w:space="0" w:color="auto"/>
            </w:tcBorders>
          </w:tcPr>
          <w:p w:rsidR="0019597E" w:rsidRPr="00F06429" w:rsidRDefault="0019597E" w:rsidP="004971B4">
            <w:pPr>
              <w:jc w:val="both"/>
            </w:pPr>
            <w:r w:rsidRPr="00F06429">
              <w:t xml:space="preserve"> расходы на уплату налогов и сборов в бюджеты всех уровней (расшифровать)</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r>
      <w:tr w:rsidR="0019597E" w:rsidRPr="00442DB7" w:rsidTr="003846CF">
        <w:trPr>
          <w:trHeight w:val="52"/>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color w:val="000000"/>
              </w:rPr>
            </w:pPr>
            <w:r w:rsidRPr="00442DB7">
              <w:rPr>
                <w:color w:val="000000"/>
              </w:rPr>
              <w:t>2.4.</w:t>
            </w:r>
          </w:p>
        </w:tc>
        <w:tc>
          <w:tcPr>
            <w:tcW w:w="4253" w:type="dxa"/>
            <w:gridSpan w:val="2"/>
            <w:tcBorders>
              <w:top w:val="nil"/>
              <w:left w:val="nil"/>
              <w:bottom w:val="single" w:sz="8" w:space="0" w:color="auto"/>
              <w:right w:val="single" w:sz="8" w:space="0" w:color="auto"/>
            </w:tcBorders>
          </w:tcPr>
          <w:p w:rsidR="0019597E" w:rsidRPr="00F06429" w:rsidRDefault="0019597E" w:rsidP="004971B4">
            <w:pPr>
              <w:jc w:val="both"/>
            </w:pPr>
            <w:r w:rsidRPr="00F06429">
              <w:t xml:space="preserve"> расходы на оплату электроэнергии</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r>
      <w:tr w:rsidR="0019597E" w:rsidRPr="00442DB7" w:rsidTr="003846CF">
        <w:trPr>
          <w:trHeight w:val="52"/>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color w:val="000000"/>
              </w:rPr>
            </w:pPr>
            <w:r w:rsidRPr="00442DB7">
              <w:rPr>
                <w:color w:val="000000"/>
              </w:rPr>
              <w:t>2.5.</w:t>
            </w:r>
          </w:p>
        </w:tc>
        <w:tc>
          <w:tcPr>
            <w:tcW w:w="4253" w:type="dxa"/>
            <w:gridSpan w:val="2"/>
            <w:tcBorders>
              <w:top w:val="nil"/>
              <w:left w:val="nil"/>
              <w:bottom w:val="single" w:sz="8" w:space="0" w:color="auto"/>
              <w:right w:val="single" w:sz="8" w:space="0" w:color="auto"/>
            </w:tcBorders>
          </w:tcPr>
          <w:p w:rsidR="0019597E" w:rsidRPr="00F06429" w:rsidRDefault="0019597E" w:rsidP="004971B4">
            <w:pPr>
              <w:jc w:val="both"/>
            </w:pPr>
            <w:r w:rsidRPr="00F06429">
              <w:t xml:space="preserve"> расходы на оплату тепловой энергии</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r>
      <w:tr w:rsidR="0019597E" w:rsidRPr="00442DB7" w:rsidTr="003846CF">
        <w:trPr>
          <w:trHeight w:val="28"/>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color w:val="000000"/>
              </w:rPr>
            </w:pPr>
            <w:r w:rsidRPr="00442DB7">
              <w:rPr>
                <w:color w:val="000000"/>
              </w:rPr>
              <w:t>2.6.</w:t>
            </w:r>
          </w:p>
        </w:tc>
        <w:tc>
          <w:tcPr>
            <w:tcW w:w="4253" w:type="dxa"/>
            <w:gridSpan w:val="2"/>
            <w:tcBorders>
              <w:top w:val="nil"/>
              <w:left w:val="nil"/>
              <w:bottom w:val="single" w:sz="8" w:space="0" w:color="auto"/>
              <w:right w:val="single" w:sz="8" w:space="0" w:color="auto"/>
            </w:tcBorders>
          </w:tcPr>
          <w:p w:rsidR="0019597E" w:rsidRPr="00F06429" w:rsidRDefault="0019597E" w:rsidP="00763A5C">
            <w:pPr>
              <w:jc w:val="both"/>
            </w:pPr>
            <w:r w:rsidRPr="00F06429">
              <w:t xml:space="preserve"> расходы по оплате коммунальных услуг (водоснабжение) </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r>
      <w:tr w:rsidR="0019597E" w:rsidRPr="00442DB7" w:rsidTr="003846CF">
        <w:trPr>
          <w:trHeight w:val="28"/>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color w:val="000000"/>
              </w:rPr>
            </w:pPr>
            <w:r>
              <w:rPr>
                <w:color w:val="000000"/>
              </w:rPr>
              <w:t>2.7</w:t>
            </w:r>
          </w:p>
        </w:tc>
        <w:tc>
          <w:tcPr>
            <w:tcW w:w="4253" w:type="dxa"/>
            <w:gridSpan w:val="2"/>
            <w:tcBorders>
              <w:top w:val="nil"/>
              <w:left w:val="nil"/>
              <w:bottom w:val="single" w:sz="8" w:space="0" w:color="auto"/>
              <w:right w:val="single" w:sz="8" w:space="0" w:color="auto"/>
            </w:tcBorders>
          </w:tcPr>
          <w:p w:rsidR="0019597E" w:rsidRPr="00F06429" w:rsidRDefault="0019597E" w:rsidP="004971B4">
            <w:pPr>
              <w:jc w:val="both"/>
            </w:pPr>
            <w:r w:rsidRPr="00F06429">
              <w:t>расходы по оплате коммунальных услуг водоотведение</w:t>
            </w:r>
          </w:p>
        </w:tc>
        <w:tc>
          <w:tcPr>
            <w:tcW w:w="1275" w:type="dxa"/>
            <w:tcBorders>
              <w:top w:val="nil"/>
              <w:left w:val="nil"/>
              <w:bottom w:val="single" w:sz="8" w:space="0" w:color="auto"/>
              <w:right w:val="single" w:sz="8" w:space="0" w:color="auto"/>
            </w:tcBorders>
          </w:tcPr>
          <w:p w:rsidR="0019597E" w:rsidRPr="00442DB7" w:rsidRDefault="0019597E">
            <w:pPr>
              <w:rPr>
                <w:color w:val="000000"/>
              </w:rPr>
            </w:pP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r>
      <w:tr w:rsidR="0019597E" w:rsidRPr="00442DB7" w:rsidTr="003846CF">
        <w:trPr>
          <w:trHeight w:val="52"/>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color w:val="000000"/>
              </w:rPr>
            </w:pPr>
            <w:r>
              <w:rPr>
                <w:color w:val="000000"/>
              </w:rPr>
              <w:t>2.8</w:t>
            </w:r>
            <w:r w:rsidRPr="00442DB7">
              <w:rPr>
                <w:color w:val="000000"/>
              </w:rPr>
              <w:t>.</w:t>
            </w:r>
          </w:p>
        </w:tc>
        <w:tc>
          <w:tcPr>
            <w:tcW w:w="4253" w:type="dxa"/>
            <w:gridSpan w:val="2"/>
            <w:tcBorders>
              <w:top w:val="nil"/>
              <w:left w:val="nil"/>
              <w:bottom w:val="single" w:sz="8" w:space="0" w:color="auto"/>
              <w:right w:val="single" w:sz="8" w:space="0" w:color="auto"/>
            </w:tcBorders>
          </w:tcPr>
          <w:p w:rsidR="0019597E" w:rsidRPr="00F06429" w:rsidRDefault="0019597E" w:rsidP="004971B4">
            <w:pPr>
              <w:jc w:val="both"/>
            </w:pPr>
            <w:r w:rsidRPr="00F06429">
              <w:t xml:space="preserve"> расходы на приобретение дров </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vAlign w:val="center"/>
          </w:tcPr>
          <w:p w:rsidR="0019597E" w:rsidRPr="00442DB7" w:rsidRDefault="0019597E" w:rsidP="00442DB7">
            <w:pPr>
              <w:jc w:val="center"/>
              <w:rPr>
                <w:i/>
                <w:iCs/>
                <w:color w:val="000000"/>
                <w:sz w:val="22"/>
                <w:szCs w:val="22"/>
              </w:rPr>
            </w:pPr>
          </w:p>
        </w:tc>
        <w:tc>
          <w:tcPr>
            <w:tcW w:w="2693" w:type="dxa"/>
            <w:tcBorders>
              <w:top w:val="nil"/>
              <w:left w:val="nil"/>
              <w:bottom w:val="single" w:sz="8" w:space="0" w:color="auto"/>
              <w:right w:val="single" w:sz="8" w:space="0" w:color="auto"/>
            </w:tcBorders>
            <w:vAlign w:val="center"/>
          </w:tcPr>
          <w:p w:rsidR="0019597E" w:rsidRPr="00442DB7" w:rsidRDefault="0019597E" w:rsidP="00442DB7">
            <w:pPr>
              <w:jc w:val="center"/>
              <w:rPr>
                <w:i/>
                <w:iCs/>
                <w:color w:val="000000"/>
                <w:sz w:val="22"/>
                <w:szCs w:val="22"/>
              </w:rPr>
            </w:pPr>
          </w:p>
        </w:tc>
      </w:tr>
      <w:tr w:rsidR="0019597E" w:rsidRPr="00442DB7" w:rsidTr="003846CF">
        <w:trPr>
          <w:trHeight w:val="28"/>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color w:val="000000"/>
              </w:rPr>
            </w:pPr>
            <w:r>
              <w:rPr>
                <w:color w:val="000000"/>
              </w:rPr>
              <w:t>2.9</w:t>
            </w:r>
          </w:p>
        </w:tc>
        <w:tc>
          <w:tcPr>
            <w:tcW w:w="4253" w:type="dxa"/>
            <w:gridSpan w:val="2"/>
            <w:tcBorders>
              <w:top w:val="nil"/>
              <w:left w:val="nil"/>
              <w:bottom w:val="single" w:sz="8" w:space="0" w:color="auto"/>
              <w:right w:val="single" w:sz="8" w:space="0" w:color="auto"/>
            </w:tcBorders>
          </w:tcPr>
          <w:p w:rsidR="0019597E" w:rsidRPr="00F06429" w:rsidRDefault="0019597E" w:rsidP="004971B4">
            <w:pPr>
              <w:jc w:val="both"/>
            </w:pPr>
            <w:r w:rsidRPr="00F06429">
              <w:t xml:space="preserve"> расходы на приобретение хозяйственных товаров</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vAlign w:val="center"/>
          </w:tcPr>
          <w:p w:rsidR="0019597E" w:rsidRPr="00442DB7" w:rsidRDefault="0019597E" w:rsidP="00442DB7">
            <w:pPr>
              <w:jc w:val="center"/>
              <w:rPr>
                <w:i/>
                <w:iCs/>
                <w:color w:val="000000"/>
                <w:sz w:val="22"/>
                <w:szCs w:val="22"/>
              </w:rPr>
            </w:pPr>
          </w:p>
        </w:tc>
        <w:tc>
          <w:tcPr>
            <w:tcW w:w="2693" w:type="dxa"/>
            <w:tcBorders>
              <w:top w:val="nil"/>
              <w:left w:val="nil"/>
              <w:bottom w:val="single" w:sz="8" w:space="0" w:color="auto"/>
              <w:right w:val="single" w:sz="8" w:space="0" w:color="auto"/>
            </w:tcBorders>
            <w:vAlign w:val="center"/>
          </w:tcPr>
          <w:p w:rsidR="0019597E" w:rsidRPr="00442DB7" w:rsidRDefault="0019597E" w:rsidP="00442DB7">
            <w:pPr>
              <w:jc w:val="center"/>
              <w:rPr>
                <w:i/>
                <w:iCs/>
                <w:color w:val="000000"/>
                <w:sz w:val="22"/>
                <w:szCs w:val="22"/>
              </w:rPr>
            </w:pPr>
          </w:p>
        </w:tc>
      </w:tr>
      <w:tr w:rsidR="0019597E" w:rsidRPr="00442DB7" w:rsidTr="003846CF">
        <w:trPr>
          <w:trHeight w:val="78"/>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color w:val="000000"/>
              </w:rPr>
            </w:pPr>
            <w:r>
              <w:rPr>
                <w:color w:val="000000"/>
              </w:rPr>
              <w:t>2.10</w:t>
            </w:r>
          </w:p>
        </w:tc>
        <w:tc>
          <w:tcPr>
            <w:tcW w:w="4253" w:type="dxa"/>
            <w:gridSpan w:val="2"/>
            <w:tcBorders>
              <w:top w:val="nil"/>
              <w:left w:val="nil"/>
              <w:bottom w:val="single" w:sz="8" w:space="0" w:color="auto"/>
              <w:right w:val="single" w:sz="8" w:space="0" w:color="auto"/>
            </w:tcBorders>
          </w:tcPr>
          <w:p w:rsidR="0019597E" w:rsidRPr="00F06429" w:rsidRDefault="0019597E" w:rsidP="004971B4">
            <w:pPr>
              <w:jc w:val="both"/>
            </w:pPr>
            <w:r w:rsidRPr="00F06429">
              <w:t xml:space="preserve"> арендная плата</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vAlign w:val="center"/>
          </w:tcPr>
          <w:p w:rsidR="0019597E" w:rsidRPr="00442DB7" w:rsidRDefault="0019597E" w:rsidP="00442DB7">
            <w:pPr>
              <w:jc w:val="center"/>
              <w:rPr>
                <w:i/>
                <w:iCs/>
                <w:color w:val="000000"/>
                <w:sz w:val="22"/>
                <w:szCs w:val="22"/>
              </w:rPr>
            </w:pPr>
          </w:p>
        </w:tc>
        <w:tc>
          <w:tcPr>
            <w:tcW w:w="2693" w:type="dxa"/>
            <w:tcBorders>
              <w:top w:val="nil"/>
              <w:left w:val="nil"/>
              <w:bottom w:val="single" w:sz="8" w:space="0" w:color="auto"/>
              <w:right w:val="single" w:sz="8" w:space="0" w:color="auto"/>
            </w:tcBorders>
            <w:vAlign w:val="center"/>
          </w:tcPr>
          <w:p w:rsidR="0019597E" w:rsidRPr="00442DB7" w:rsidRDefault="0019597E" w:rsidP="00442DB7">
            <w:pPr>
              <w:jc w:val="center"/>
              <w:rPr>
                <w:i/>
                <w:iCs/>
                <w:color w:val="000000"/>
                <w:sz w:val="22"/>
                <w:szCs w:val="22"/>
              </w:rPr>
            </w:pPr>
          </w:p>
        </w:tc>
      </w:tr>
      <w:tr w:rsidR="0019597E" w:rsidRPr="00442DB7" w:rsidTr="003846CF">
        <w:trPr>
          <w:trHeight w:val="78"/>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442DB7">
            <w:pPr>
              <w:rPr>
                <w:color w:val="000000"/>
              </w:rPr>
            </w:pPr>
            <w:r w:rsidRPr="00442DB7">
              <w:rPr>
                <w:color w:val="000000"/>
              </w:rPr>
              <w:t>2.</w:t>
            </w:r>
            <w:r>
              <w:rPr>
                <w:color w:val="000000"/>
              </w:rPr>
              <w:t>11</w:t>
            </w:r>
          </w:p>
        </w:tc>
        <w:tc>
          <w:tcPr>
            <w:tcW w:w="4253" w:type="dxa"/>
            <w:gridSpan w:val="2"/>
            <w:tcBorders>
              <w:top w:val="nil"/>
              <w:left w:val="nil"/>
              <w:bottom w:val="single" w:sz="8" w:space="0" w:color="auto"/>
              <w:right w:val="single" w:sz="8" w:space="0" w:color="auto"/>
            </w:tcBorders>
          </w:tcPr>
          <w:p w:rsidR="0019597E" w:rsidRPr="00F06429" w:rsidRDefault="0019597E" w:rsidP="004971B4">
            <w:r w:rsidRPr="00F06429">
              <w:t xml:space="preserve"> прочие расходы, связанные с оказанием услуг (расшифровать)</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vAlign w:val="center"/>
          </w:tcPr>
          <w:p w:rsidR="0019597E" w:rsidRPr="00442DB7" w:rsidRDefault="0019597E" w:rsidP="00442DB7">
            <w:pPr>
              <w:jc w:val="center"/>
              <w:rPr>
                <w:i/>
                <w:iCs/>
                <w:color w:val="000000"/>
                <w:sz w:val="22"/>
                <w:szCs w:val="22"/>
              </w:rPr>
            </w:pPr>
          </w:p>
        </w:tc>
        <w:tc>
          <w:tcPr>
            <w:tcW w:w="2693" w:type="dxa"/>
            <w:tcBorders>
              <w:top w:val="nil"/>
              <w:left w:val="nil"/>
              <w:bottom w:val="single" w:sz="8" w:space="0" w:color="auto"/>
              <w:right w:val="single" w:sz="8" w:space="0" w:color="auto"/>
            </w:tcBorders>
            <w:vAlign w:val="center"/>
          </w:tcPr>
          <w:p w:rsidR="0019597E" w:rsidRPr="00442DB7" w:rsidRDefault="0019597E" w:rsidP="00442DB7">
            <w:pPr>
              <w:jc w:val="center"/>
              <w:rPr>
                <w:i/>
                <w:iCs/>
                <w:color w:val="000000"/>
                <w:sz w:val="22"/>
                <w:szCs w:val="22"/>
              </w:rPr>
            </w:pPr>
          </w:p>
        </w:tc>
      </w:tr>
      <w:tr w:rsidR="0019597E" w:rsidRPr="00442DB7" w:rsidTr="003846CF">
        <w:trPr>
          <w:trHeight w:val="54"/>
        </w:trPr>
        <w:tc>
          <w:tcPr>
            <w:tcW w:w="726" w:type="dxa"/>
            <w:tcBorders>
              <w:top w:val="nil"/>
              <w:left w:val="single" w:sz="8" w:space="0" w:color="auto"/>
              <w:bottom w:val="single" w:sz="8" w:space="0" w:color="auto"/>
              <w:right w:val="single" w:sz="8" w:space="0" w:color="auto"/>
            </w:tcBorders>
            <w:vAlign w:val="center"/>
          </w:tcPr>
          <w:p w:rsidR="0019597E" w:rsidRPr="00442DB7" w:rsidRDefault="0019597E" w:rsidP="00F06429">
            <w:pPr>
              <w:rPr>
                <w:b/>
                <w:color w:val="000000"/>
              </w:rPr>
            </w:pPr>
            <w:r w:rsidRPr="00C40264">
              <w:rPr>
                <w:b/>
                <w:color w:val="000000"/>
              </w:rPr>
              <w:t>3</w:t>
            </w:r>
            <w:r>
              <w:rPr>
                <w:b/>
                <w:color w:val="000000"/>
              </w:rPr>
              <w:t>.</w:t>
            </w:r>
          </w:p>
        </w:tc>
        <w:tc>
          <w:tcPr>
            <w:tcW w:w="4253" w:type="dxa"/>
            <w:gridSpan w:val="2"/>
            <w:tcBorders>
              <w:top w:val="nil"/>
              <w:left w:val="nil"/>
              <w:bottom w:val="single" w:sz="8" w:space="0" w:color="auto"/>
              <w:right w:val="single" w:sz="8" w:space="0" w:color="auto"/>
            </w:tcBorders>
            <w:vAlign w:val="center"/>
          </w:tcPr>
          <w:p w:rsidR="0019597E" w:rsidRPr="00442DB7" w:rsidRDefault="0019597E" w:rsidP="00442DB7">
            <w:pPr>
              <w:rPr>
                <w:b/>
                <w:color w:val="000000"/>
              </w:rPr>
            </w:pPr>
            <w:r w:rsidRPr="00442DB7">
              <w:rPr>
                <w:b/>
                <w:color w:val="000000"/>
              </w:rPr>
              <w:t>Себестоимость одной помывки (п.2 / п.1)</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r>
      <w:tr w:rsidR="0019597E" w:rsidRPr="00442DB7" w:rsidTr="003846CF">
        <w:trPr>
          <w:trHeight w:val="54"/>
        </w:trPr>
        <w:tc>
          <w:tcPr>
            <w:tcW w:w="726" w:type="dxa"/>
            <w:tcBorders>
              <w:top w:val="nil"/>
              <w:left w:val="single" w:sz="8" w:space="0" w:color="auto"/>
              <w:bottom w:val="single" w:sz="8" w:space="0" w:color="auto"/>
              <w:right w:val="single" w:sz="8" w:space="0" w:color="auto"/>
            </w:tcBorders>
            <w:vAlign w:val="center"/>
          </w:tcPr>
          <w:p w:rsidR="0019597E" w:rsidRPr="00C40264" w:rsidRDefault="0019597E" w:rsidP="00F06429">
            <w:pPr>
              <w:rPr>
                <w:b/>
                <w:color w:val="000000"/>
              </w:rPr>
            </w:pPr>
            <w:r>
              <w:rPr>
                <w:b/>
                <w:color w:val="000000"/>
              </w:rPr>
              <w:t>4.</w:t>
            </w:r>
          </w:p>
        </w:tc>
        <w:tc>
          <w:tcPr>
            <w:tcW w:w="4253" w:type="dxa"/>
            <w:gridSpan w:val="2"/>
            <w:tcBorders>
              <w:top w:val="nil"/>
              <w:left w:val="nil"/>
              <w:bottom w:val="single" w:sz="8" w:space="0" w:color="auto"/>
              <w:right w:val="single" w:sz="8" w:space="0" w:color="auto"/>
            </w:tcBorders>
            <w:vAlign w:val="center"/>
          </w:tcPr>
          <w:p w:rsidR="0019597E" w:rsidRPr="00442DB7" w:rsidRDefault="0019597E" w:rsidP="00442DB7">
            <w:pPr>
              <w:rPr>
                <w:b/>
                <w:color w:val="000000"/>
              </w:rPr>
            </w:pPr>
            <w:r w:rsidRPr="00E90A7E">
              <w:rPr>
                <w:b/>
                <w:bCs/>
                <w:color w:val="000000"/>
              </w:rPr>
              <w:t>Дох</w:t>
            </w:r>
            <w:r w:rsidRPr="00203B8F">
              <w:rPr>
                <w:b/>
                <w:bCs/>
                <w:color w:val="000000"/>
              </w:rPr>
              <w:t>оды от оказания услуг (начисленные</w:t>
            </w:r>
          </w:p>
        </w:tc>
        <w:tc>
          <w:tcPr>
            <w:tcW w:w="1275" w:type="dxa"/>
            <w:tcBorders>
              <w:top w:val="nil"/>
              <w:left w:val="nil"/>
              <w:bottom w:val="single" w:sz="8" w:space="0" w:color="auto"/>
              <w:right w:val="single" w:sz="8" w:space="0" w:color="auto"/>
            </w:tcBorders>
          </w:tcPr>
          <w:p w:rsidR="0019597E" w:rsidRPr="00442DB7" w:rsidRDefault="0019597E">
            <w:pPr>
              <w:rPr>
                <w:color w:val="000000"/>
              </w:rPr>
            </w:pPr>
            <w:r w:rsidRPr="00442DB7">
              <w:rPr>
                <w:color w:val="000000"/>
              </w:rPr>
              <w:t>Руб.</w:t>
            </w: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r>
      <w:tr w:rsidR="0019597E" w:rsidRPr="00442DB7" w:rsidTr="003846CF">
        <w:trPr>
          <w:trHeight w:val="54"/>
        </w:trPr>
        <w:tc>
          <w:tcPr>
            <w:tcW w:w="726" w:type="dxa"/>
            <w:tcBorders>
              <w:top w:val="nil"/>
              <w:left w:val="single" w:sz="8" w:space="0" w:color="auto"/>
              <w:bottom w:val="nil"/>
              <w:right w:val="single" w:sz="8" w:space="0" w:color="auto"/>
            </w:tcBorders>
            <w:vAlign w:val="center"/>
          </w:tcPr>
          <w:p w:rsidR="0019597E" w:rsidRPr="00442DB7" w:rsidRDefault="0019597E" w:rsidP="00F06429">
            <w:pPr>
              <w:rPr>
                <w:b/>
                <w:color w:val="000000"/>
              </w:rPr>
            </w:pPr>
            <w:r>
              <w:rPr>
                <w:b/>
                <w:color w:val="000000"/>
              </w:rPr>
              <w:t>5</w:t>
            </w:r>
            <w:r w:rsidRPr="00C40264">
              <w:rPr>
                <w:b/>
                <w:color w:val="000000"/>
              </w:rPr>
              <w:t>.</w:t>
            </w:r>
            <w:r w:rsidRPr="00442DB7">
              <w:rPr>
                <w:b/>
                <w:color w:val="000000"/>
              </w:rPr>
              <w:t> </w:t>
            </w:r>
          </w:p>
        </w:tc>
        <w:tc>
          <w:tcPr>
            <w:tcW w:w="4253" w:type="dxa"/>
            <w:gridSpan w:val="2"/>
            <w:tcBorders>
              <w:top w:val="nil"/>
              <w:left w:val="nil"/>
              <w:bottom w:val="single" w:sz="8" w:space="0" w:color="auto"/>
              <w:right w:val="single" w:sz="8" w:space="0" w:color="auto"/>
            </w:tcBorders>
            <w:vAlign w:val="center"/>
          </w:tcPr>
          <w:p w:rsidR="0019597E" w:rsidRPr="00442DB7" w:rsidRDefault="0019597E" w:rsidP="00442DB7">
            <w:pPr>
              <w:rPr>
                <w:b/>
                <w:color w:val="000000"/>
              </w:rPr>
            </w:pPr>
            <w:r w:rsidRPr="00E90A7E">
              <w:rPr>
                <w:b/>
                <w:color w:val="000000"/>
              </w:rPr>
              <w:t>Финансовый результат (п.4-п.2)</w:t>
            </w:r>
          </w:p>
        </w:tc>
        <w:tc>
          <w:tcPr>
            <w:tcW w:w="1275" w:type="dxa"/>
            <w:tcBorders>
              <w:top w:val="nil"/>
              <w:left w:val="nil"/>
              <w:bottom w:val="single" w:sz="8" w:space="0" w:color="auto"/>
              <w:right w:val="single" w:sz="8" w:space="0" w:color="auto"/>
            </w:tcBorders>
          </w:tcPr>
          <w:p w:rsidR="0019597E" w:rsidRPr="00C40264" w:rsidRDefault="0019597E">
            <w:r w:rsidRPr="00442DB7">
              <w:rPr>
                <w:color w:val="000000"/>
              </w:rPr>
              <w:t>Руб.</w:t>
            </w:r>
          </w:p>
        </w:tc>
        <w:tc>
          <w:tcPr>
            <w:tcW w:w="851"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442DB7">
            <w:pPr>
              <w:jc w:val="center"/>
              <w:rPr>
                <w:rFonts w:ascii="Calibri" w:hAnsi="Calibri"/>
                <w:color w:val="000000"/>
                <w:sz w:val="22"/>
                <w:szCs w:val="22"/>
              </w:rPr>
            </w:pPr>
          </w:p>
        </w:tc>
      </w:tr>
      <w:tr w:rsidR="0019597E" w:rsidRPr="00442DB7" w:rsidTr="003846CF">
        <w:trPr>
          <w:trHeight w:val="54"/>
        </w:trPr>
        <w:tc>
          <w:tcPr>
            <w:tcW w:w="726" w:type="dxa"/>
            <w:tcBorders>
              <w:top w:val="nil"/>
              <w:left w:val="single" w:sz="8" w:space="0" w:color="auto"/>
              <w:bottom w:val="nil"/>
              <w:right w:val="single" w:sz="8" w:space="0" w:color="auto"/>
            </w:tcBorders>
            <w:vAlign w:val="center"/>
          </w:tcPr>
          <w:p w:rsidR="0019597E" w:rsidRDefault="0019597E" w:rsidP="00F06429">
            <w:pPr>
              <w:rPr>
                <w:b/>
                <w:color w:val="000000"/>
              </w:rPr>
            </w:pPr>
            <w:r>
              <w:rPr>
                <w:b/>
                <w:color w:val="000000"/>
              </w:rPr>
              <w:t>6.</w:t>
            </w:r>
          </w:p>
          <w:p w:rsidR="0019597E" w:rsidRDefault="0019597E" w:rsidP="00F06429">
            <w:pPr>
              <w:rPr>
                <w:b/>
                <w:color w:val="000000"/>
              </w:rPr>
            </w:pPr>
          </w:p>
        </w:tc>
        <w:tc>
          <w:tcPr>
            <w:tcW w:w="4253" w:type="dxa"/>
            <w:gridSpan w:val="2"/>
            <w:tcBorders>
              <w:top w:val="nil"/>
              <w:left w:val="nil"/>
              <w:bottom w:val="single" w:sz="8" w:space="0" w:color="auto"/>
              <w:right w:val="single" w:sz="8" w:space="0" w:color="auto"/>
            </w:tcBorders>
            <w:vAlign w:val="center"/>
          </w:tcPr>
          <w:p w:rsidR="0019597E" w:rsidRPr="00E90A7E" w:rsidRDefault="0019597E" w:rsidP="0082240E">
            <w:pPr>
              <w:rPr>
                <w:b/>
                <w:color w:val="000000"/>
              </w:rPr>
            </w:pPr>
            <w:r w:rsidRPr="00E90A7E">
              <w:rPr>
                <w:b/>
                <w:color w:val="000000"/>
              </w:rPr>
              <w:t>Субсидии, полученные в соответствии с Порядком предоставления Субсидии</w:t>
            </w:r>
          </w:p>
        </w:tc>
        <w:tc>
          <w:tcPr>
            <w:tcW w:w="1275" w:type="dxa"/>
            <w:tcBorders>
              <w:top w:val="nil"/>
              <w:left w:val="nil"/>
              <w:bottom w:val="single" w:sz="8" w:space="0" w:color="auto"/>
              <w:right w:val="single" w:sz="8" w:space="0" w:color="auto"/>
            </w:tcBorders>
            <w:vAlign w:val="center"/>
          </w:tcPr>
          <w:p w:rsidR="0019597E" w:rsidRPr="00E90A7E" w:rsidRDefault="0019597E" w:rsidP="0082240E">
            <w:pPr>
              <w:rPr>
                <w:color w:val="000000"/>
              </w:rPr>
            </w:pPr>
            <w:r w:rsidRPr="00203B8F">
              <w:rPr>
                <w:color w:val="000000"/>
              </w:rPr>
              <w:t>Р</w:t>
            </w:r>
            <w:r w:rsidRPr="00E90A7E">
              <w:rPr>
                <w:color w:val="000000"/>
              </w:rPr>
              <w:t>уб.</w:t>
            </w:r>
          </w:p>
        </w:tc>
        <w:tc>
          <w:tcPr>
            <w:tcW w:w="851" w:type="dxa"/>
            <w:tcBorders>
              <w:top w:val="nil"/>
              <w:left w:val="nil"/>
              <w:bottom w:val="single" w:sz="8" w:space="0" w:color="auto"/>
              <w:right w:val="single" w:sz="8" w:space="0" w:color="auto"/>
            </w:tcBorders>
            <w:noWrap/>
            <w:vAlign w:val="center"/>
          </w:tcPr>
          <w:p w:rsidR="0019597E" w:rsidRPr="00442DB7" w:rsidRDefault="0019597E" w:rsidP="0082240E">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82240E">
            <w:pPr>
              <w:jc w:val="center"/>
              <w:rPr>
                <w:rFonts w:ascii="Calibri" w:hAnsi="Calibri"/>
                <w:color w:val="000000"/>
                <w:sz w:val="22"/>
                <w:szCs w:val="22"/>
              </w:rPr>
            </w:pPr>
          </w:p>
        </w:tc>
      </w:tr>
      <w:tr w:rsidR="0019597E" w:rsidRPr="00442DB7" w:rsidTr="003846CF">
        <w:trPr>
          <w:trHeight w:val="54"/>
        </w:trPr>
        <w:tc>
          <w:tcPr>
            <w:tcW w:w="726" w:type="dxa"/>
            <w:tcBorders>
              <w:top w:val="nil"/>
              <w:left w:val="single" w:sz="8" w:space="0" w:color="auto"/>
              <w:bottom w:val="nil"/>
              <w:right w:val="single" w:sz="8" w:space="0" w:color="auto"/>
            </w:tcBorders>
            <w:vAlign w:val="center"/>
          </w:tcPr>
          <w:p w:rsidR="0019597E" w:rsidRDefault="0019597E" w:rsidP="00F06429">
            <w:pPr>
              <w:rPr>
                <w:b/>
                <w:color w:val="000000"/>
              </w:rPr>
            </w:pPr>
            <w:r>
              <w:rPr>
                <w:b/>
                <w:color w:val="000000"/>
              </w:rPr>
              <w:t>7.</w:t>
            </w:r>
          </w:p>
        </w:tc>
        <w:tc>
          <w:tcPr>
            <w:tcW w:w="4253" w:type="dxa"/>
            <w:gridSpan w:val="2"/>
            <w:tcBorders>
              <w:top w:val="nil"/>
              <w:left w:val="nil"/>
              <w:bottom w:val="single" w:sz="8" w:space="0" w:color="auto"/>
              <w:right w:val="single" w:sz="8" w:space="0" w:color="auto"/>
            </w:tcBorders>
            <w:vAlign w:val="center"/>
          </w:tcPr>
          <w:p w:rsidR="0019597E" w:rsidRPr="00E90A7E" w:rsidRDefault="0019597E" w:rsidP="0082240E">
            <w:pPr>
              <w:jc w:val="both"/>
              <w:rPr>
                <w:b/>
                <w:bCs/>
                <w:color w:val="000000"/>
              </w:rPr>
            </w:pPr>
            <w:r w:rsidRPr="00E90A7E">
              <w:rPr>
                <w:b/>
                <w:bCs/>
                <w:color w:val="000000"/>
              </w:rPr>
              <w:t>Сумма, необходимая к возмещению</w:t>
            </w:r>
          </w:p>
        </w:tc>
        <w:tc>
          <w:tcPr>
            <w:tcW w:w="1275" w:type="dxa"/>
            <w:tcBorders>
              <w:top w:val="nil"/>
              <w:left w:val="nil"/>
              <w:bottom w:val="single" w:sz="8" w:space="0" w:color="auto"/>
              <w:right w:val="single" w:sz="8" w:space="0" w:color="auto"/>
            </w:tcBorders>
            <w:vAlign w:val="center"/>
          </w:tcPr>
          <w:p w:rsidR="0019597E" w:rsidRPr="00E90A7E" w:rsidRDefault="0019597E" w:rsidP="0082240E">
            <w:pPr>
              <w:rPr>
                <w:color w:val="000000"/>
              </w:rPr>
            </w:pPr>
            <w:r w:rsidRPr="00203B8F">
              <w:rPr>
                <w:color w:val="000000"/>
              </w:rPr>
              <w:t>Р</w:t>
            </w:r>
            <w:r w:rsidRPr="00E90A7E">
              <w:rPr>
                <w:color w:val="000000"/>
              </w:rPr>
              <w:t>уб.</w:t>
            </w:r>
          </w:p>
        </w:tc>
        <w:tc>
          <w:tcPr>
            <w:tcW w:w="851" w:type="dxa"/>
            <w:tcBorders>
              <w:top w:val="nil"/>
              <w:left w:val="nil"/>
              <w:bottom w:val="single" w:sz="8" w:space="0" w:color="auto"/>
              <w:right w:val="single" w:sz="8" w:space="0" w:color="auto"/>
            </w:tcBorders>
            <w:noWrap/>
            <w:vAlign w:val="center"/>
          </w:tcPr>
          <w:p w:rsidR="0019597E" w:rsidRPr="00442DB7" w:rsidRDefault="0019597E" w:rsidP="0082240E">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noWrap/>
            <w:vAlign w:val="center"/>
          </w:tcPr>
          <w:p w:rsidR="0019597E" w:rsidRPr="00442DB7" w:rsidRDefault="0019597E" w:rsidP="0082240E">
            <w:pPr>
              <w:jc w:val="center"/>
              <w:rPr>
                <w:rFonts w:ascii="Calibri" w:hAnsi="Calibri"/>
                <w:color w:val="000000"/>
                <w:sz w:val="22"/>
                <w:szCs w:val="22"/>
              </w:rPr>
            </w:pPr>
          </w:p>
        </w:tc>
      </w:tr>
      <w:tr w:rsidR="0019597E" w:rsidRPr="00442DB7" w:rsidTr="003846CF">
        <w:trPr>
          <w:trHeight w:val="78"/>
        </w:trPr>
        <w:tc>
          <w:tcPr>
            <w:tcW w:w="726" w:type="dxa"/>
            <w:tcBorders>
              <w:top w:val="single" w:sz="4" w:space="0" w:color="auto"/>
              <w:left w:val="single" w:sz="4" w:space="0" w:color="auto"/>
              <w:bottom w:val="single" w:sz="4" w:space="0" w:color="auto"/>
              <w:right w:val="single" w:sz="4" w:space="0" w:color="auto"/>
            </w:tcBorders>
            <w:noWrap/>
            <w:vAlign w:val="bottom"/>
          </w:tcPr>
          <w:p w:rsidR="0019597E" w:rsidRPr="00442DB7" w:rsidRDefault="0019597E" w:rsidP="00F06429">
            <w:pPr>
              <w:rPr>
                <w:rFonts w:ascii="Calibri" w:hAnsi="Calibri"/>
                <w:b/>
                <w:color w:val="000000"/>
                <w:sz w:val="22"/>
                <w:szCs w:val="22"/>
              </w:rPr>
            </w:pPr>
            <w:r w:rsidRPr="00442DB7">
              <w:rPr>
                <w:rFonts w:ascii="Calibri" w:hAnsi="Calibri"/>
                <w:b/>
                <w:color w:val="000000"/>
                <w:sz w:val="22"/>
                <w:szCs w:val="22"/>
              </w:rPr>
              <w:t> </w:t>
            </w:r>
            <w:r>
              <w:rPr>
                <w:rFonts w:ascii="Calibri" w:hAnsi="Calibri"/>
                <w:b/>
                <w:color w:val="000000"/>
                <w:sz w:val="22"/>
                <w:szCs w:val="22"/>
              </w:rPr>
              <w:t>8.</w:t>
            </w:r>
          </w:p>
        </w:tc>
        <w:tc>
          <w:tcPr>
            <w:tcW w:w="4253" w:type="dxa"/>
            <w:gridSpan w:val="2"/>
            <w:tcBorders>
              <w:top w:val="nil"/>
              <w:left w:val="nil"/>
              <w:bottom w:val="single" w:sz="8" w:space="0" w:color="auto"/>
              <w:right w:val="single" w:sz="8" w:space="0" w:color="auto"/>
            </w:tcBorders>
            <w:vAlign w:val="center"/>
          </w:tcPr>
          <w:p w:rsidR="0019597E" w:rsidRPr="00F06429" w:rsidRDefault="0019597E" w:rsidP="00F06429">
            <w:pPr>
              <w:pStyle w:val="s1"/>
              <w:shd w:val="clear" w:color="auto" w:fill="FFFFFF"/>
              <w:tabs>
                <w:tab w:val="left" w:pos="851"/>
              </w:tabs>
              <w:jc w:val="both"/>
              <w:rPr>
                <w:b/>
              </w:rPr>
            </w:pPr>
            <w:r>
              <w:rPr>
                <w:b/>
                <w:sz w:val="28"/>
                <w:szCs w:val="28"/>
              </w:rPr>
              <w:t xml:space="preserve"> </w:t>
            </w:r>
            <w:r>
              <w:rPr>
                <w:b/>
              </w:rPr>
              <w:t>С</w:t>
            </w:r>
            <w:r w:rsidRPr="00F17785">
              <w:rPr>
                <w:b/>
              </w:rPr>
              <w:t>оциально ориентированный тариф (руб. 1помывка) взрослый</w:t>
            </w:r>
          </w:p>
        </w:tc>
        <w:tc>
          <w:tcPr>
            <w:tcW w:w="1275" w:type="dxa"/>
            <w:tcBorders>
              <w:top w:val="nil"/>
              <w:left w:val="nil"/>
              <w:bottom w:val="single" w:sz="8" w:space="0" w:color="auto"/>
              <w:right w:val="single" w:sz="8" w:space="0" w:color="auto"/>
            </w:tcBorders>
          </w:tcPr>
          <w:p w:rsidR="0019597E" w:rsidRPr="00C40264" w:rsidRDefault="0019597E" w:rsidP="004971B4"/>
        </w:tc>
        <w:tc>
          <w:tcPr>
            <w:tcW w:w="851" w:type="dxa"/>
            <w:tcBorders>
              <w:top w:val="nil"/>
              <w:left w:val="nil"/>
              <w:bottom w:val="single" w:sz="8" w:space="0" w:color="auto"/>
              <w:right w:val="single" w:sz="8" w:space="0" w:color="auto"/>
            </w:tcBorders>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vAlign w:val="center"/>
          </w:tcPr>
          <w:p w:rsidR="0019597E" w:rsidRPr="00442DB7" w:rsidRDefault="0019597E" w:rsidP="00442DB7">
            <w:pPr>
              <w:jc w:val="center"/>
              <w:rPr>
                <w:color w:val="000000"/>
                <w:sz w:val="22"/>
                <w:szCs w:val="22"/>
              </w:rPr>
            </w:pPr>
          </w:p>
        </w:tc>
      </w:tr>
      <w:tr w:rsidR="0019597E" w:rsidRPr="00442DB7" w:rsidTr="003846CF">
        <w:trPr>
          <w:trHeight w:val="78"/>
        </w:trPr>
        <w:tc>
          <w:tcPr>
            <w:tcW w:w="726" w:type="dxa"/>
            <w:tcBorders>
              <w:top w:val="single" w:sz="4" w:space="0" w:color="auto"/>
              <w:left w:val="single" w:sz="4" w:space="0" w:color="auto"/>
              <w:bottom w:val="single" w:sz="4" w:space="0" w:color="auto"/>
              <w:right w:val="single" w:sz="4" w:space="0" w:color="auto"/>
            </w:tcBorders>
            <w:noWrap/>
            <w:vAlign w:val="bottom"/>
          </w:tcPr>
          <w:p w:rsidR="0019597E" w:rsidRPr="00C40264" w:rsidRDefault="0019597E" w:rsidP="00F06429">
            <w:pPr>
              <w:rPr>
                <w:rFonts w:ascii="Calibri" w:hAnsi="Calibri"/>
                <w:b/>
                <w:color w:val="000000"/>
                <w:sz w:val="22"/>
                <w:szCs w:val="22"/>
              </w:rPr>
            </w:pPr>
            <w:r>
              <w:rPr>
                <w:rFonts w:ascii="Calibri" w:hAnsi="Calibri"/>
                <w:b/>
                <w:color w:val="000000"/>
                <w:sz w:val="22"/>
                <w:szCs w:val="22"/>
              </w:rPr>
              <w:t>9.</w:t>
            </w:r>
          </w:p>
        </w:tc>
        <w:tc>
          <w:tcPr>
            <w:tcW w:w="4253" w:type="dxa"/>
            <w:gridSpan w:val="2"/>
            <w:tcBorders>
              <w:top w:val="nil"/>
              <w:left w:val="nil"/>
              <w:bottom w:val="single" w:sz="8" w:space="0" w:color="auto"/>
              <w:right w:val="single" w:sz="8" w:space="0" w:color="auto"/>
            </w:tcBorders>
            <w:vAlign w:val="center"/>
          </w:tcPr>
          <w:p w:rsidR="0019597E" w:rsidRPr="00F17785" w:rsidRDefault="0019597E" w:rsidP="00F17785">
            <w:pPr>
              <w:rPr>
                <w:b/>
                <w:color w:val="000000"/>
              </w:rPr>
            </w:pPr>
            <w:r>
              <w:rPr>
                <w:b/>
              </w:rPr>
              <w:t>С</w:t>
            </w:r>
            <w:r w:rsidRPr="00F17785">
              <w:rPr>
                <w:b/>
              </w:rPr>
              <w:t>оциально ориентированный тариф (руб. 1помывка) детский</w:t>
            </w:r>
            <w:r w:rsidRPr="00F17785">
              <w:rPr>
                <w:b/>
                <w:color w:val="000000"/>
              </w:rPr>
              <w:t xml:space="preserve"> </w:t>
            </w:r>
          </w:p>
        </w:tc>
        <w:tc>
          <w:tcPr>
            <w:tcW w:w="1275" w:type="dxa"/>
            <w:tcBorders>
              <w:top w:val="nil"/>
              <w:left w:val="nil"/>
              <w:bottom w:val="single" w:sz="8" w:space="0" w:color="auto"/>
              <w:right w:val="single" w:sz="8" w:space="0" w:color="auto"/>
            </w:tcBorders>
          </w:tcPr>
          <w:p w:rsidR="0019597E" w:rsidRPr="00C40264" w:rsidRDefault="0019597E" w:rsidP="004971B4"/>
        </w:tc>
        <w:tc>
          <w:tcPr>
            <w:tcW w:w="851" w:type="dxa"/>
            <w:tcBorders>
              <w:top w:val="nil"/>
              <w:left w:val="nil"/>
              <w:bottom w:val="single" w:sz="8" w:space="0" w:color="auto"/>
              <w:right w:val="single" w:sz="8" w:space="0" w:color="auto"/>
            </w:tcBorders>
            <w:vAlign w:val="center"/>
          </w:tcPr>
          <w:p w:rsidR="0019597E" w:rsidRPr="00442DB7" w:rsidRDefault="0019597E" w:rsidP="00442DB7">
            <w:pPr>
              <w:jc w:val="center"/>
              <w:rPr>
                <w:rFonts w:ascii="Calibri" w:hAnsi="Calibri"/>
                <w:color w:val="000000"/>
                <w:sz w:val="22"/>
                <w:szCs w:val="22"/>
              </w:rPr>
            </w:pPr>
          </w:p>
        </w:tc>
        <w:tc>
          <w:tcPr>
            <w:tcW w:w="2693" w:type="dxa"/>
            <w:tcBorders>
              <w:top w:val="nil"/>
              <w:left w:val="nil"/>
              <w:bottom w:val="single" w:sz="8" w:space="0" w:color="auto"/>
              <w:right w:val="single" w:sz="8" w:space="0" w:color="auto"/>
            </w:tcBorders>
            <w:vAlign w:val="center"/>
          </w:tcPr>
          <w:p w:rsidR="0019597E" w:rsidRPr="00442DB7" w:rsidRDefault="0019597E" w:rsidP="00442DB7">
            <w:pPr>
              <w:jc w:val="center"/>
              <w:rPr>
                <w:color w:val="000000"/>
                <w:sz w:val="22"/>
                <w:szCs w:val="22"/>
              </w:rPr>
            </w:pPr>
          </w:p>
        </w:tc>
      </w:tr>
    </w:tbl>
    <w:p w:rsidR="0019597E" w:rsidRDefault="0019597E" w:rsidP="001D195E">
      <w:pPr>
        <w:pStyle w:val="a1"/>
        <w:rPr>
          <w:sz w:val="28"/>
          <w:szCs w:val="28"/>
        </w:rPr>
      </w:pPr>
      <w:r w:rsidRPr="00203B8F">
        <w:rPr>
          <w:color w:val="000000"/>
        </w:rPr>
        <w:t>Руководитель</w:t>
      </w:r>
      <w:r w:rsidRPr="00E90A7E">
        <w:rPr>
          <w:color w:val="000000"/>
        </w:rPr>
        <w:t>______________________</w:t>
      </w:r>
      <w:r>
        <w:rPr>
          <w:color w:val="000000"/>
        </w:rPr>
        <w:t xml:space="preserve">                         _________________________</w:t>
      </w:r>
    </w:p>
    <w:p w:rsidR="0019597E" w:rsidRPr="00104A64" w:rsidRDefault="0019597E" w:rsidP="001E0FFE">
      <w:pPr>
        <w:pStyle w:val="a1"/>
        <w:tabs>
          <w:tab w:val="left" w:pos="740"/>
          <w:tab w:val="left" w:pos="3165"/>
        </w:tabs>
        <w:ind w:firstLine="0"/>
        <w:rPr>
          <w:sz w:val="16"/>
          <w:szCs w:val="16"/>
        </w:rPr>
      </w:pPr>
      <w:r>
        <w:rPr>
          <w:sz w:val="28"/>
          <w:szCs w:val="28"/>
        </w:rPr>
        <w:tab/>
      </w:r>
      <w:r>
        <w:rPr>
          <w:sz w:val="28"/>
          <w:szCs w:val="28"/>
        </w:rPr>
        <w:tab/>
      </w:r>
      <w:r>
        <w:rPr>
          <w:sz w:val="16"/>
          <w:szCs w:val="16"/>
        </w:rPr>
        <w:t>(подпись)                                                                          (расшифровка)</w:t>
      </w:r>
    </w:p>
    <w:p w:rsidR="0019597E" w:rsidRDefault="0019597E" w:rsidP="001D195E">
      <w:pPr>
        <w:pStyle w:val="a1"/>
        <w:rPr>
          <w:sz w:val="28"/>
          <w:szCs w:val="28"/>
        </w:rPr>
      </w:pPr>
      <w:r w:rsidRPr="00E90A7E">
        <w:rPr>
          <w:color w:val="000000"/>
        </w:rPr>
        <w:t>Главный бухгалтер__________________</w:t>
      </w:r>
      <w:r>
        <w:rPr>
          <w:color w:val="000000"/>
        </w:rPr>
        <w:t xml:space="preserve">                        _________________________</w:t>
      </w:r>
    </w:p>
    <w:p w:rsidR="0019597E" w:rsidRDefault="0019597E" w:rsidP="001E0FFE">
      <w:pPr>
        <w:pStyle w:val="a1"/>
        <w:tabs>
          <w:tab w:val="left" w:pos="3519"/>
          <w:tab w:val="left" w:pos="7616"/>
        </w:tabs>
        <w:rPr>
          <w:sz w:val="28"/>
          <w:szCs w:val="28"/>
        </w:rPr>
      </w:pPr>
      <w:r>
        <w:rPr>
          <w:sz w:val="28"/>
          <w:szCs w:val="28"/>
        </w:rPr>
        <w:tab/>
      </w:r>
      <w:r>
        <w:rPr>
          <w:sz w:val="16"/>
          <w:szCs w:val="16"/>
        </w:rPr>
        <w:t>(подпись)</w:t>
      </w:r>
      <w:r>
        <w:rPr>
          <w:sz w:val="16"/>
          <w:szCs w:val="16"/>
        </w:rPr>
        <w:tab/>
        <w:t>(расшифровка)</w:t>
      </w:r>
    </w:p>
    <w:p w:rsidR="0019597E" w:rsidRDefault="0019597E" w:rsidP="001E0FFE">
      <w:pPr>
        <w:pStyle w:val="a1"/>
        <w:tabs>
          <w:tab w:val="left" w:pos="6348"/>
        </w:tabs>
        <w:rPr>
          <w:sz w:val="28"/>
          <w:szCs w:val="28"/>
        </w:rPr>
      </w:pPr>
      <w:r w:rsidRPr="00203B8F">
        <w:rPr>
          <w:color w:val="000000"/>
        </w:rPr>
        <w:t>Исполнитель</w:t>
      </w:r>
      <w:r w:rsidRPr="00E90A7E">
        <w:rPr>
          <w:color w:val="000000"/>
        </w:rPr>
        <w:t xml:space="preserve">__________________   </w:t>
      </w:r>
      <w:r>
        <w:rPr>
          <w:color w:val="000000"/>
        </w:rPr>
        <w:tab/>
        <w:t>_________________________</w:t>
      </w:r>
    </w:p>
    <w:p w:rsidR="0019597E" w:rsidRDefault="0019597E" w:rsidP="001E0FFE">
      <w:pPr>
        <w:pStyle w:val="a1"/>
        <w:tabs>
          <w:tab w:val="left" w:pos="3519"/>
          <w:tab w:val="left" w:pos="7616"/>
        </w:tabs>
        <w:rPr>
          <w:sz w:val="28"/>
          <w:szCs w:val="28"/>
        </w:rPr>
      </w:pPr>
      <w:r>
        <w:rPr>
          <w:sz w:val="28"/>
          <w:szCs w:val="28"/>
        </w:rPr>
        <w:tab/>
      </w:r>
      <w:r>
        <w:rPr>
          <w:sz w:val="16"/>
          <w:szCs w:val="16"/>
        </w:rPr>
        <w:t>(подпись)</w:t>
      </w:r>
      <w:r>
        <w:rPr>
          <w:sz w:val="16"/>
          <w:szCs w:val="16"/>
        </w:rPr>
        <w:tab/>
        <w:t>(расшифровка)</w:t>
      </w:r>
    </w:p>
    <w:p w:rsidR="0019597E" w:rsidRDefault="0019597E" w:rsidP="001E0FFE">
      <w:pPr>
        <w:pStyle w:val="a1"/>
        <w:tabs>
          <w:tab w:val="left" w:pos="3326"/>
          <w:tab w:val="left" w:pos="8153"/>
        </w:tabs>
        <w:rPr>
          <w:sz w:val="28"/>
          <w:szCs w:val="28"/>
        </w:rPr>
      </w:pPr>
    </w:p>
    <w:p w:rsidR="0019597E" w:rsidRPr="003846CF" w:rsidRDefault="0019597E" w:rsidP="001D195E">
      <w:pPr>
        <w:pStyle w:val="a1"/>
        <w:rPr>
          <w:szCs w:val="24"/>
        </w:rPr>
      </w:pPr>
      <w:r w:rsidRPr="003846CF">
        <w:rPr>
          <w:szCs w:val="24"/>
        </w:rPr>
        <w:t>МП</w:t>
      </w:r>
    </w:p>
    <w:p w:rsidR="0019597E" w:rsidRPr="003F48EF" w:rsidRDefault="0019597E" w:rsidP="00DF3B67">
      <w:pPr>
        <w:jc w:val="right"/>
        <w:outlineLvl w:val="1"/>
        <w:rPr>
          <w:i/>
        </w:rPr>
      </w:pPr>
      <w:r w:rsidRPr="003F48EF">
        <w:rPr>
          <w:i/>
        </w:rPr>
        <w:t>Приложение 3</w:t>
      </w:r>
    </w:p>
    <w:p w:rsidR="0019597E" w:rsidRPr="003F48EF" w:rsidRDefault="0019597E" w:rsidP="00DF3B67">
      <w:pPr>
        <w:pStyle w:val="NoSpacing"/>
        <w:jc w:val="right"/>
        <w:rPr>
          <w:i/>
        </w:rPr>
      </w:pPr>
      <w:r w:rsidRPr="003F48EF">
        <w:rPr>
          <w:i/>
          <w:color w:val="2D2D2D"/>
          <w:spacing w:val="2"/>
        </w:rPr>
        <w:t xml:space="preserve">к Порядку </w:t>
      </w:r>
      <w:r w:rsidRPr="003F48EF">
        <w:rPr>
          <w:i/>
        </w:rPr>
        <w:t xml:space="preserve">о предоставлении субсидий </w:t>
      </w:r>
    </w:p>
    <w:p w:rsidR="0019597E" w:rsidRPr="003F48EF" w:rsidRDefault="0019597E" w:rsidP="00DF3B67">
      <w:pPr>
        <w:pStyle w:val="NoSpacing"/>
        <w:jc w:val="right"/>
        <w:rPr>
          <w:i/>
        </w:rPr>
      </w:pPr>
      <w:r w:rsidRPr="003F48EF">
        <w:rPr>
          <w:i/>
        </w:rPr>
        <w:t xml:space="preserve"> на возмещение затрат,  связанных с оказанием банных услуг</w:t>
      </w:r>
    </w:p>
    <w:p w:rsidR="0019597E" w:rsidRPr="00815738" w:rsidRDefault="0019597E" w:rsidP="00DF3B67">
      <w:pPr>
        <w:pStyle w:val="NoSpacing"/>
        <w:jc w:val="right"/>
        <w:rPr>
          <w:i/>
        </w:rPr>
      </w:pPr>
      <w:r w:rsidRPr="003F48EF">
        <w:rPr>
          <w:i/>
        </w:rPr>
        <w:t xml:space="preserve"> на территории Селижаровского муниципального округа</w:t>
      </w:r>
    </w:p>
    <w:p w:rsidR="0019597E" w:rsidRPr="00391321" w:rsidRDefault="0019597E" w:rsidP="00DF3B67">
      <w:pPr>
        <w:jc w:val="right"/>
        <w:rPr>
          <w:rFonts w:ascii="Arial" w:hAnsi="Arial" w:cs="Arial"/>
          <w:i/>
        </w:rPr>
      </w:pPr>
    </w:p>
    <w:p w:rsidR="0019597E" w:rsidRPr="00391321" w:rsidRDefault="0019597E" w:rsidP="00DF3B67">
      <w:pPr>
        <w:jc w:val="right"/>
        <w:rPr>
          <w:rFonts w:ascii="Arial" w:hAnsi="Arial" w:cs="Arial"/>
          <w:i/>
        </w:rPr>
      </w:pPr>
    </w:p>
    <w:p w:rsidR="0019597E" w:rsidRPr="003F48EF" w:rsidRDefault="0019597E" w:rsidP="00DF3B67">
      <w:pPr>
        <w:ind w:left="3354"/>
        <w:jc w:val="right"/>
        <w:outlineLvl w:val="1"/>
      </w:pPr>
      <w:r w:rsidRPr="003F48EF">
        <w:t xml:space="preserve"> </w:t>
      </w:r>
    </w:p>
    <w:p w:rsidR="0019597E" w:rsidRPr="003F48EF" w:rsidRDefault="0019597E" w:rsidP="00DF3B67">
      <w:pPr>
        <w:ind w:left="3354"/>
        <w:jc w:val="right"/>
        <w:outlineLvl w:val="1"/>
      </w:pPr>
      <w:r w:rsidRPr="003F48EF">
        <w:t xml:space="preserve">В Администрацию </w:t>
      </w:r>
    </w:p>
    <w:p w:rsidR="0019597E" w:rsidRPr="003F48EF" w:rsidRDefault="0019597E" w:rsidP="00DF3B67">
      <w:pPr>
        <w:ind w:left="3354"/>
        <w:jc w:val="right"/>
        <w:outlineLvl w:val="1"/>
      </w:pPr>
      <w:r w:rsidRPr="003F48EF">
        <w:t>Селижаровского муниципального округа</w:t>
      </w:r>
    </w:p>
    <w:p w:rsidR="0019597E" w:rsidRPr="003F48EF" w:rsidRDefault="0019597E" w:rsidP="00DF3B67">
      <w:pPr>
        <w:jc w:val="center"/>
        <w:outlineLvl w:val="1"/>
      </w:pPr>
    </w:p>
    <w:p w:rsidR="0019597E" w:rsidRPr="003F48EF" w:rsidRDefault="0019597E" w:rsidP="00DF3B67">
      <w:pPr>
        <w:jc w:val="center"/>
        <w:outlineLvl w:val="1"/>
      </w:pPr>
      <w:r w:rsidRPr="003F48EF">
        <w:t>Заявка</w:t>
      </w:r>
    </w:p>
    <w:p w:rsidR="0019597E" w:rsidRPr="003F48EF" w:rsidRDefault="0019597E" w:rsidP="00DF3B67">
      <w:pPr>
        <w:jc w:val="center"/>
        <w:outlineLvl w:val="1"/>
      </w:pPr>
      <w:r w:rsidRPr="003F48EF">
        <w:t>на участие в отборе получателей субсидии</w:t>
      </w:r>
    </w:p>
    <w:p w:rsidR="0019597E" w:rsidRPr="003F48EF" w:rsidRDefault="0019597E" w:rsidP="00DF3B67">
      <w:pPr>
        <w:pBdr>
          <w:bottom w:val="single" w:sz="12" w:space="0" w:color="auto"/>
        </w:pBdr>
        <w:jc w:val="both"/>
        <w:outlineLvl w:val="1"/>
      </w:pPr>
    </w:p>
    <w:p w:rsidR="0019597E" w:rsidRPr="003F48EF" w:rsidRDefault="0019597E" w:rsidP="00DF3B67">
      <w:pPr>
        <w:pBdr>
          <w:bottom w:val="single" w:sz="12" w:space="0" w:color="auto"/>
        </w:pBdr>
        <w:jc w:val="both"/>
        <w:outlineLvl w:val="1"/>
      </w:pPr>
      <w:r w:rsidRPr="003F48EF">
        <w:t>Прошу рассмотреть настоящую заявку</w:t>
      </w:r>
    </w:p>
    <w:p w:rsidR="0019597E" w:rsidRPr="003F48EF" w:rsidRDefault="0019597E" w:rsidP="00DF3B67">
      <w:pPr>
        <w:pBdr>
          <w:bottom w:val="single" w:sz="12" w:space="0" w:color="auto"/>
        </w:pBdr>
        <w:jc w:val="both"/>
        <w:outlineLvl w:val="1"/>
        <w:rPr>
          <w:b/>
        </w:rPr>
      </w:pPr>
      <w:r w:rsidRPr="003F48EF">
        <w:rPr>
          <w:b/>
        </w:rPr>
        <w:t>_______________________________________________________________</w:t>
      </w:r>
    </w:p>
    <w:p w:rsidR="0019597E" w:rsidRPr="003F48EF" w:rsidRDefault="0019597E" w:rsidP="00DF3B67">
      <w:pPr>
        <w:pBdr>
          <w:bottom w:val="single" w:sz="12" w:space="0" w:color="auto"/>
        </w:pBdr>
        <w:jc w:val="center"/>
        <w:outlineLvl w:val="1"/>
        <w:rPr>
          <w:i/>
        </w:rPr>
      </w:pPr>
      <w:r w:rsidRPr="003F48EF">
        <w:rPr>
          <w:i/>
        </w:rPr>
        <w:t>(наименование юридического лица)</w:t>
      </w:r>
    </w:p>
    <w:p w:rsidR="0019597E" w:rsidRPr="003F48EF" w:rsidRDefault="0019597E" w:rsidP="00DF3B67">
      <w:pPr>
        <w:pBdr>
          <w:bottom w:val="single" w:sz="12" w:space="0" w:color="auto"/>
        </w:pBdr>
        <w:jc w:val="center"/>
        <w:outlineLvl w:val="1"/>
        <w:rPr>
          <w:i/>
        </w:rPr>
      </w:pPr>
    </w:p>
    <w:p w:rsidR="0019597E" w:rsidRPr="003F48EF" w:rsidRDefault="0019597E" w:rsidP="00DF3B67">
      <w:pPr>
        <w:jc w:val="center"/>
        <w:outlineLvl w:val="1"/>
        <w:rPr>
          <w:i/>
        </w:rPr>
      </w:pPr>
      <w:r w:rsidRPr="003F48EF">
        <w:rPr>
          <w:i/>
        </w:rPr>
        <w:t>(почтовый адрес, контактный телефон)</w:t>
      </w:r>
    </w:p>
    <w:p w:rsidR="0019597E" w:rsidRPr="003F48EF" w:rsidRDefault="0019597E" w:rsidP="00DF3B67">
      <w:pPr>
        <w:jc w:val="both"/>
      </w:pPr>
      <w:r w:rsidRPr="003F48EF">
        <w:t xml:space="preserve">по вопросу о предоставлении субсидии на возмещение затрат, связанных с оказанием банных  услуг на территории Селижаровского муниципального округа в________ году. </w:t>
      </w:r>
    </w:p>
    <w:p w:rsidR="0019597E" w:rsidRPr="003F48EF" w:rsidRDefault="0019597E" w:rsidP="00DF3B67">
      <w:pPr>
        <w:jc w:val="both"/>
      </w:pPr>
      <w:r w:rsidRPr="003F48EF">
        <w:rPr>
          <w:color w:val="22272F"/>
          <w:shd w:val="clear" w:color="auto" w:fill="FFFFFF"/>
        </w:rPr>
        <w:t>Даю согласие на публикацию (размещение) в информационно-телекоммуникационной сети "Интернет" информации о себе, как участнике отбора, о подаваемом заявке, иной информации  связанной с соответствующим отбором.</w:t>
      </w:r>
    </w:p>
    <w:p w:rsidR="0019597E" w:rsidRPr="003F48EF" w:rsidRDefault="0019597E" w:rsidP="00DF3B67">
      <w:pPr>
        <w:jc w:val="both"/>
      </w:pPr>
      <w:r w:rsidRPr="003F48EF">
        <w:t xml:space="preserve">Приложение: </w:t>
      </w:r>
    </w:p>
    <w:p w:rsidR="0019597E" w:rsidRPr="003F48EF" w:rsidRDefault="0019597E" w:rsidP="00DF3B67">
      <w:pPr>
        <w:jc w:val="both"/>
      </w:pPr>
      <w:r w:rsidRPr="003F48EF">
        <w:t>Документы, указанные в пункте 10.1  Порядка предоставления субсидий  на возмещение затрат, связанных с оказанием банных услуг на территории Селижаровского муниципального округа (согласно описи документов, прилагаются).</w:t>
      </w:r>
    </w:p>
    <w:p w:rsidR="0019597E" w:rsidRPr="003F48EF" w:rsidRDefault="0019597E" w:rsidP="00DF3B67">
      <w:pPr>
        <w:jc w:val="both"/>
      </w:pPr>
    </w:p>
    <w:p w:rsidR="0019597E" w:rsidRPr="003F48EF" w:rsidRDefault="0019597E" w:rsidP="00DF3B67">
      <w:r w:rsidRPr="003F48EF">
        <w:t>Руководитель  _____________________________________________</w:t>
      </w:r>
    </w:p>
    <w:p w:rsidR="0019597E" w:rsidRPr="003F48EF" w:rsidRDefault="0019597E" w:rsidP="00DF3B67">
      <w:r w:rsidRPr="003F48EF">
        <w:t xml:space="preserve">                       (наименование организации)          (подпись)                 (Ф.И.О)                                                                                       </w:t>
      </w:r>
    </w:p>
    <w:tbl>
      <w:tblPr>
        <w:tblpPr w:leftFromText="180" w:rightFromText="180" w:vertAnchor="page" w:horzAnchor="margin" w:tblpY="2821"/>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2"/>
      </w:tblGrid>
      <w:tr w:rsidR="0019597E" w:rsidRPr="003F48EF" w:rsidTr="002B09D8">
        <w:trPr>
          <w:trHeight w:val="2700"/>
        </w:trPr>
        <w:tc>
          <w:tcPr>
            <w:tcW w:w="9762" w:type="dxa"/>
          </w:tcPr>
          <w:p w:rsidR="0019597E" w:rsidRPr="003F48EF" w:rsidRDefault="0019597E" w:rsidP="002B09D8">
            <w:pPr>
              <w:jc w:val="center"/>
            </w:pPr>
            <w:r w:rsidRPr="003F48EF">
              <w:t>Расписка-уведомление</w:t>
            </w:r>
          </w:p>
          <w:p w:rsidR="0019597E" w:rsidRPr="003F48EF" w:rsidRDefault="0019597E" w:rsidP="002B09D8">
            <w:pPr>
              <w:ind w:left="360"/>
            </w:pPr>
            <w:r w:rsidRPr="003F48EF">
              <w:t>Заявка____________________________________________________________</w:t>
            </w:r>
          </w:p>
          <w:p w:rsidR="0019597E" w:rsidRPr="003F48EF" w:rsidRDefault="0019597E" w:rsidP="002B09D8">
            <w:pPr>
              <w:jc w:val="center"/>
            </w:pPr>
            <w:r w:rsidRPr="003F48EF">
              <w:t>(наименование юридического лица)</w:t>
            </w:r>
          </w:p>
          <w:p w:rsidR="0019597E" w:rsidRPr="003F48EF" w:rsidRDefault="0019597E" w:rsidP="002B09D8">
            <w:pPr>
              <w:jc w:val="center"/>
            </w:pPr>
          </w:p>
          <w:p w:rsidR="0019597E" w:rsidRPr="003F48EF" w:rsidRDefault="0019597E" w:rsidP="002B09D8">
            <w:pPr>
              <w:ind w:left="360"/>
            </w:pPr>
            <w:r w:rsidRPr="003F48EF">
              <w:t>с приложением документов принята «___» __________ 20___ года</w:t>
            </w:r>
          </w:p>
          <w:p w:rsidR="0019597E" w:rsidRPr="003F48EF" w:rsidRDefault="0019597E" w:rsidP="002B09D8">
            <w:pPr>
              <w:ind w:left="360"/>
            </w:pPr>
          </w:p>
          <w:p w:rsidR="0019597E" w:rsidRPr="003F48EF" w:rsidRDefault="0019597E" w:rsidP="002B09D8">
            <w:pPr>
              <w:ind w:left="360"/>
            </w:pPr>
            <w:r w:rsidRPr="003F48EF">
              <w:t xml:space="preserve">и зарегистрирована под  № _______     </w:t>
            </w:r>
          </w:p>
          <w:p w:rsidR="0019597E" w:rsidRPr="003F48EF" w:rsidRDefault="0019597E" w:rsidP="00BB6CFA">
            <w:pPr>
              <w:ind w:left="360"/>
            </w:pPr>
            <w:r w:rsidRPr="003F48EF">
              <w:t>_________________________________ (подпись специалиста, принявшего заявку)</w:t>
            </w:r>
          </w:p>
        </w:tc>
      </w:tr>
    </w:tbl>
    <w:p w:rsidR="0019597E" w:rsidRDefault="0019597E" w:rsidP="00DF3B67">
      <w:pPr>
        <w:pStyle w:val="a1"/>
        <w:jc w:val="right"/>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Default="0019597E" w:rsidP="001D195E">
      <w:pPr>
        <w:pStyle w:val="a1"/>
        <w:rPr>
          <w:sz w:val="28"/>
          <w:szCs w:val="28"/>
        </w:rPr>
      </w:pPr>
    </w:p>
    <w:p w:rsidR="0019597E" w:rsidRPr="00BE6F1E" w:rsidRDefault="0019597E" w:rsidP="001D195E">
      <w:pPr>
        <w:pStyle w:val="a1"/>
        <w:rPr>
          <w:sz w:val="28"/>
          <w:szCs w:val="28"/>
        </w:rPr>
      </w:pPr>
    </w:p>
    <w:p w:rsidR="0019597E" w:rsidRPr="00BE6F1E" w:rsidRDefault="0019597E" w:rsidP="001D195E">
      <w:pPr>
        <w:pStyle w:val="a1"/>
        <w:rPr>
          <w:sz w:val="28"/>
          <w:szCs w:val="28"/>
        </w:rPr>
      </w:pPr>
    </w:p>
    <w:p w:rsidR="0019597E" w:rsidRPr="008E5AE2" w:rsidRDefault="0019597E" w:rsidP="00154384">
      <w:pPr>
        <w:jc w:val="center"/>
        <w:rPr>
          <w:sz w:val="28"/>
          <w:szCs w:val="28"/>
        </w:rPr>
      </w:pPr>
    </w:p>
    <w:p w:rsidR="0019597E" w:rsidRPr="005237DC" w:rsidRDefault="0019597E" w:rsidP="006879C8">
      <w:pPr>
        <w:ind w:right="-13"/>
        <w:jc w:val="both"/>
        <w:rPr>
          <w:sz w:val="28"/>
          <w:szCs w:val="28"/>
        </w:rPr>
      </w:pPr>
      <w:r>
        <w:rPr>
          <w:sz w:val="28"/>
          <w:szCs w:val="28"/>
        </w:rPr>
        <w:tab/>
      </w:r>
    </w:p>
    <w:sectPr w:rsidR="0019597E" w:rsidRPr="005237DC" w:rsidSect="003846CF">
      <w:pgSz w:w="11906" w:h="16838" w:code="9"/>
      <w:pgMar w:top="1134"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97E" w:rsidRDefault="0019597E" w:rsidP="00942D23">
      <w:r>
        <w:separator/>
      </w:r>
    </w:p>
  </w:endnote>
  <w:endnote w:type="continuationSeparator" w:id="0">
    <w:p w:rsidR="0019597E" w:rsidRDefault="0019597E" w:rsidP="00942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7E" w:rsidRDefault="0019597E">
    <w:pPr>
      <w:pStyle w:val="Footer"/>
      <w:jc w:val="right"/>
    </w:pPr>
    <w:fldSimple w:instr=" PAGE   \* MERGEFORMAT ">
      <w:r>
        <w:rPr>
          <w:noProof/>
        </w:rPr>
        <w:t>2</w:t>
      </w:r>
    </w:fldSimple>
  </w:p>
  <w:p w:rsidR="0019597E" w:rsidRDefault="001959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7E" w:rsidRDefault="0019597E">
    <w:pPr>
      <w:pStyle w:val="Footer"/>
      <w:jc w:val="right"/>
    </w:pPr>
  </w:p>
  <w:p w:rsidR="0019597E" w:rsidRDefault="00195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97E" w:rsidRDefault="0019597E" w:rsidP="00942D23">
      <w:r>
        <w:separator/>
      </w:r>
    </w:p>
  </w:footnote>
  <w:footnote w:type="continuationSeparator" w:id="0">
    <w:p w:rsidR="0019597E" w:rsidRDefault="0019597E" w:rsidP="00942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7E" w:rsidRDefault="0019597E" w:rsidP="00942D2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95A"/>
    <w:multiLevelType w:val="hybridMultilevel"/>
    <w:tmpl w:val="41A23C22"/>
    <w:lvl w:ilvl="0" w:tplc="C4384D28">
      <w:start w:val="1"/>
      <w:numFmt w:val="bullet"/>
      <w:lvlText w:val=""/>
      <w:lvlJc w:val="left"/>
      <w:pPr>
        <w:tabs>
          <w:tab w:val="num" w:pos="340"/>
        </w:tabs>
        <w:ind w:left="340" w:hanging="340"/>
      </w:pPr>
      <w:rPr>
        <w:rFonts w:ascii="Symbol" w:hAnsi="Symbol" w:hint="default"/>
        <w:b w:val="0"/>
        <w:i w:val="0"/>
        <w:color w:val="auto"/>
        <w:sz w:val="20"/>
      </w:rPr>
    </w:lvl>
    <w:lvl w:ilvl="1" w:tplc="605C4066">
      <w:start w:val="1"/>
      <w:numFmt w:val="bullet"/>
      <w:lvlText w:val=""/>
      <w:lvlJc w:val="left"/>
      <w:pPr>
        <w:tabs>
          <w:tab w:val="num" w:pos="1080"/>
        </w:tabs>
        <w:ind w:left="513" w:firstLine="567"/>
      </w:pPr>
      <w:rPr>
        <w:rFonts w:ascii="Symbol" w:hAnsi="Symbol" w:hint="default"/>
        <w:b w:val="0"/>
        <w:i w:val="0"/>
        <w:color w:val="auto"/>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C4452E"/>
    <w:multiLevelType w:val="hybridMultilevel"/>
    <w:tmpl w:val="5630F648"/>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987109"/>
    <w:multiLevelType w:val="singleLevel"/>
    <w:tmpl w:val="4F18BE4E"/>
    <w:lvl w:ilvl="0">
      <w:start w:val="2"/>
      <w:numFmt w:val="decimal"/>
      <w:lvlText w:val="%1."/>
      <w:legacy w:legacy="1" w:legacySpace="0" w:legacyIndent="336"/>
      <w:lvlJc w:val="left"/>
      <w:rPr>
        <w:rFonts w:ascii="Times New Roman" w:hAnsi="Times New Roman" w:cs="Times New Roman" w:hint="default"/>
      </w:rPr>
    </w:lvl>
  </w:abstractNum>
  <w:abstractNum w:abstractNumId="3">
    <w:nsid w:val="20FC1345"/>
    <w:multiLevelType w:val="hybridMultilevel"/>
    <w:tmpl w:val="5A781B3E"/>
    <w:lvl w:ilvl="0" w:tplc="A4AE2A8A">
      <w:start w:val="1"/>
      <w:numFmt w:val="decimal"/>
      <w:lvlText w:val="%1."/>
      <w:lvlJc w:val="left"/>
      <w:pPr>
        <w:tabs>
          <w:tab w:val="num" w:pos="1770"/>
        </w:tabs>
        <w:ind w:left="1770" w:hanging="360"/>
      </w:pPr>
      <w:rPr>
        <w:rFonts w:cs="Times New Roman"/>
      </w:rPr>
    </w:lvl>
    <w:lvl w:ilvl="1" w:tplc="04190019">
      <w:start w:val="1"/>
      <w:numFmt w:val="decimal"/>
      <w:lvlText w:val="%2."/>
      <w:lvlJc w:val="left"/>
      <w:pPr>
        <w:tabs>
          <w:tab w:val="num" w:pos="2148"/>
        </w:tabs>
        <w:ind w:left="2148" w:hanging="360"/>
      </w:pPr>
      <w:rPr>
        <w:rFonts w:cs="Times New Roman"/>
      </w:rPr>
    </w:lvl>
    <w:lvl w:ilvl="2" w:tplc="0419001B">
      <w:start w:val="1"/>
      <w:numFmt w:val="decimal"/>
      <w:lvlText w:val="%3."/>
      <w:lvlJc w:val="left"/>
      <w:pPr>
        <w:tabs>
          <w:tab w:val="num" w:pos="2868"/>
        </w:tabs>
        <w:ind w:left="2868" w:hanging="36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decimal"/>
      <w:lvlText w:val="%5."/>
      <w:lvlJc w:val="left"/>
      <w:pPr>
        <w:tabs>
          <w:tab w:val="num" w:pos="4308"/>
        </w:tabs>
        <w:ind w:left="4308" w:hanging="360"/>
      </w:pPr>
      <w:rPr>
        <w:rFonts w:cs="Times New Roman"/>
      </w:rPr>
    </w:lvl>
    <w:lvl w:ilvl="5" w:tplc="0419001B">
      <w:start w:val="1"/>
      <w:numFmt w:val="decimal"/>
      <w:lvlText w:val="%6."/>
      <w:lvlJc w:val="left"/>
      <w:pPr>
        <w:tabs>
          <w:tab w:val="num" w:pos="5028"/>
        </w:tabs>
        <w:ind w:left="5028" w:hanging="36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decimal"/>
      <w:lvlText w:val="%8."/>
      <w:lvlJc w:val="left"/>
      <w:pPr>
        <w:tabs>
          <w:tab w:val="num" w:pos="6468"/>
        </w:tabs>
        <w:ind w:left="6468" w:hanging="360"/>
      </w:pPr>
      <w:rPr>
        <w:rFonts w:cs="Times New Roman"/>
      </w:rPr>
    </w:lvl>
    <w:lvl w:ilvl="8" w:tplc="0419001B">
      <w:start w:val="1"/>
      <w:numFmt w:val="decimal"/>
      <w:lvlText w:val="%9."/>
      <w:lvlJc w:val="left"/>
      <w:pPr>
        <w:tabs>
          <w:tab w:val="num" w:pos="7188"/>
        </w:tabs>
        <w:ind w:left="7188" w:hanging="360"/>
      </w:pPr>
      <w:rPr>
        <w:rFonts w:cs="Times New Roman"/>
      </w:rPr>
    </w:lvl>
  </w:abstractNum>
  <w:abstractNum w:abstractNumId="4">
    <w:nsid w:val="24766B6A"/>
    <w:multiLevelType w:val="singleLevel"/>
    <w:tmpl w:val="4F18BE4E"/>
    <w:lvl w:ilvl="0">
      <w:start w:val="2"/>
      <w:numFmt w:val="decimal"/>
      <w:lvlText w:val="%1."/>
      <w:legacy w:legacy="1" w:legacySpace="0" w:legacyIndent="336"/>
      <w:lvlJc w:val="left"/>
      <w:rPr>
        <w:rFonts w:ascii="Times New Roman" w:hAnsi="Times New Roman" w:cs="Times New Roman" w:hint="default"/>
      </w:rPr>
    </w:lvl>
  </w:abstractNum>
  <w:abstractNum w:abstractNumId="5">
    <w:nsid w:val="55347CBD"/>
    <w:multiLevelType w:val="hybridMultilevel"/>
    <w:tmpl w:val="B62C5BD8"/>
    <w:lvl w:ilvl="0" w:tplc="DB561178">
      <w:numFmt w:val="none"/>
      <w:lvlText w:val=""/>
      <w:lvlJc w:val="left"/>
      <w:pPr>
        <w:tabs>
          <w:tab w:val="num" w:pos="360"/>
        </w:tabs>
      </w:pPr>
      <w:rPr>
        <w:rFonts w:cs="Times New Roman"/>
      </w:rPr>
    </w:lvl>
    <w:lvl w:ilvl="1" w:tplc="8C38ADC8" w:tentative="1">
      <w:start w:val="1"/>
      <w:numFmt w:val="lowerLetter"/>
      <w:lvlText w:val="%2."/>
      <w:lvlJc w:val="left"/>
      <w:pPr>
        <w:tabs>
          <w:tab w:val="num" w:pos="1440"/>
        </w:tabs>
        <w:ind w:left="1440" w:hanging="360"/>
      </w:pPr>
      <w:rPr>
        <w:rFonts w:cs="Times New Roman"/>
      </w:rPr>
    </w:lvl>
    <w:lvl w:ilvl="2" w:tplc="53F45164" w:tentative="1">
      <w:start w:val="1"/>
      <w:numFmt w:val="lowerRoman"/>
      <w:lvlText w:val="%3."/>
      <w:lvlJc w:val="right"/>
      <w:pPr>
        <w:tabs>
          <w:tab w:val="num" w:pos="2160"/>
        </w:tabs>
        <w:ind w:left="2160" w:hanging="180"/>
      </w:pPr>
      <w:rPr>
        <w:rFonts w:cs="Times New Roman"/>
      </w:rPr>
    </w:lvl>
    <w:lvl w:ilvl="3" w:tplc="C4EE66F4" w:tentative="1">
      <w:start w:val="1"/>
      <w:numFmt w:val="decimal"/>
      <w:lvlText w:val="%4."/>
      <w:lvlJc w:val="left"/>
      <w:pPr>
        <w:tabs>
          <w:tab w:val="num" w:pos="2880"/>
        </w:tabs>
        <w:ind w:left="2880" w:hanging="360"/>
      </w:pPr>
      <w:rPr>
        <w:rFonts w:cs="Times New Roman"/>
      </w:rPr>
    </w:lvl>
    <w:lvl w:ilvl="4" w:tplc="F9B41C26" w:tentative="1">
      <w:start w:val="1"/>
      <w:numFmt w:val="lowerLetter"/>
      <w:lvlText w:val="%5."/>
      <w:lvlJc w:val="left"/>
      <w:pPr>
        <w:tabs>
          <w:tab w:val="num" w:pos="3600"/>
        </w:tabs>
        <w:ind w:left="3600" w:hanging="360"/>
      </w:pPr>
      <w:rPr>
        <w:rFonts w:cs="Times New Roman"/>
      </w:rPr>
    </w:lvl>
    <w:lvl w:ilvl="5" w:tplc="394A1934" w:tentative="1">
      <w:start w:val="1"/>
      <w:numFmt w:val="lowerRoman"/>
      <w:lvlText w:val="%6."/>
      <w:lvlJc w:val="right"/>
      <w:pPr>
        <w:tabs>
          <w:tab w:val="num" w:pos="4320"/>
        </w:tabs>
        <w:ind w:left="4320" w:hanging="180"/>
      </w:pPr>
      <w:rPr>
        <w:rFonts w:cs="Times New Roman"/>
      </w:rPr>
    </w:lvl>
    <w:lvl w:ilvl="6" w:tplc="25904D04" w:tentative="1">
      <w:start w:val="1"/>
      <w:numFmt w:val="decimal"/>
      <w:lvlText w:val="%7."/>
      <w:lvlJc w:val="left"/>
      <w:pPr>
        <w:tabs>
          <w:tab w:val="num" w:pos="5040"/>
        </w:tabs>
        <w:ind w:left="5040" w:hanging="360"/>
      </w:pPr>
      <w:rPr>
        <w:rFonts w:cs="Times New Roman"/>
      </w:rPr>
    </w:lvl>
    <w:lvl w:ilvl="7" w:tplc="19BC9D4E" w:tentative="1">
      <w:start w:val="1"/>
      <w:numFmt w:val="lowerLetter"/>
      <w:lvlText w:val="%8."/>
      <w:lvlJc w:val="left"/>
      <w:pPr>
        <w:tabs>
          <w:tab w:val="num" w:pos="5760"/>
        </w:tabs>
        <w:ind w:left="5760" w:hanging="360"/>
      </w:pPr>
      <w:rPr>
        <w:rFonts w:cs="Times New Roman"/>
      </w:rPr>
    </w:lvl>
    <w:lvl w:ilvl="8" w:tplc="5E1E1224" w:tentative="1">
      <w:start w:val="1"/>
      <w:numFmt w:val="lowerRoman"/>
      <w:lvlText w:val="%9."/>
      <w:lvlJc w:val="right"/>
      <w:pPr>
        <w:tabs>
          <w:tab w:val="num" w:pos="6480"/>
        </w:tabs>
        <w:ind w:left="6480" w:hanging="180"/>
      </w:pPr>
      <w:rPr>
        <w:rFonts w:cs="Times New Roman"/>
      </w:rPr>
    </w:lvl>
  </w:abstractNum>
  <w:abstractNum w:abstractNumId="6">
    <w:nsid w:val="65E66C29"/>
    <w:multiLevelType w:val="hybridMultilevel"/>
    <w:tmpl w:val="1A62690C"/>
    <w:lvl w:ilvl="0" w:tplc="E426016E">
      <w:start w:val="5"/>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272"/>
        </w:tabs>
        <w:ind w:left="1272" w:hanging="360"/>
      </w:pPr>
      <w:rPr>
        <w:rFonts w:cs="Times New Roman"/>
      </w:rPr>
    </w:lvl>
    <w:lvl w:ilvl="2" w:tplc="0419001B">
      <w:start w:val="1"/>
      <w:numFmt w:val="decimal"/>
      <w:lvlText w:val="%3."/>
      <w:lvlJc w:val="left"/>
      <w:pPr>
        <w:tabs>
          <w:tab w:val="num" w:pos="1992"/>
        </w:tabs>
        <w:ind w:left="1992" w:hanging="360"/>
      </w:pPr>
      <w:rPr>
        <w:rFonts w:cs="Times New Roman"/>
      </w:rPr>
    </w:lvl>
    <w:lvl w:ilvl="3" w:tplc="0419000F">
      <w:start w:val="1"/>
      <w:numFmt w:val="decimal"/>
      <w:lvlText w:val="%4."/>
      <w:lvlJc w:val="left"/>
      <w:pPr>
        <w:tabs>
          <w:tab w:val="num" w:pos="2712"/>
        </w:tabs>
        <w:ind w:left="2712" w:hanging="360"/>
      </w:pPr>
      <w:rPr>
        <w:rFonts w:cs="Times New Roman"/>
      </w:rPr>
    </w:lvl>
    <w:lvl w:ilvl="4" w:tplc="04190019">
      <w:start w:val="1"/>
      <w:numFmt w:val="decimal"/>
      <w:lvlText w:val="%5."/>
      <w:lvlJc w:val="left"/>
      <w:pPr>
        <w:tabs>
          <w:tab w:val="num" w:pos="3432"/>
        </w:tabs>
        <w:ind w:left="3432" w:hanging="360"/>
      </w:pPr>
      <w:rPr>
        <w:rFonts w:cs="Times New Roman"/>
      </w:rPr>
    </w:lvl>
    <w:lvl w:ilvl="5" w:tplc="0419001B">
      <w:start w:val="1"/>
      <w:numFmt w:val="decimal"/>
      <w:lvlText w:val="%6."/>
      <w:lvlJc w:val="left"/>
      <w:pPr>
        <w:tabs>
          <w:tab w:val="num" w:pos="4152"/>
        </w:tabs>
        <w:ind w:left="4152" w:hanging="360"/>
      </w:pPr>
      <w:rPr>
        <w:rFonts w:cs="Times New Roman"/>
      </w:rPr>
    </w:lvl>
    <w:lvl w:ilvl="6" w:tplc="0419000F">
      <w:start w:val="1"/>
      <w:numFmt w:val="decimal"/>
      <w:lvlText w:val="%7."/>
      <w:lvlJc w:val="left"/>
      <w:pPr>
        <w:tabs>
          <w:tab w:val="num" w:pos="4872"/>
        </w:tabs>
        <w:ind w:left="4872" w:hanging="360"/>
      </w:pPr>
      <w:rPr>
        <w:rFonts w:cs="Times New Roman"/>
      </w:rPr>
    </w:lvl>
    <w:lvl w:ilvl="7" w:tplc="04190019">
      <w:start w:val="1"/>
      <w:numFmt w:val="decimal"/>
      <w:lvlText w:val="%8."/>
      <w:lvlJc w:val="left"/>
      <w:pPr>
        <w:tabs>
          <w:tab w:val="num" w:pos="5592"/>
        </w:tabs>
        <w:ind w:left="5592" w:hanging="360"/>
      </w:pPr>
      <w:rPr>
        <w:rFonts w:cs="Times New Roman"/>
      </w:rPr>
    </w:lvl>
    <w:lvl w:ilvl="8" w:tplc="0419001B">
      <w:start w:val="1"/>
      <w:numFmt w:val="decimal"/>
      <w:lvlText w:val="%9."/>
      <w:lvlJc w:val="left"/>
      <w:pPr>
        <w:tabs>
          <w:tab w:val="num" w:pos="6312"/>
        </w:tabs>
        <w:ind w:left="6312" w:hanging="360"/>
      </w:pPr>
      <w:rPr>
        <w:rFonts w:cs="Times New Roman"/>
      </w:rPr>
    </w:lvl>
  </w:abstractNum>
  <w:abstractNum w:abstractNumId="7">
    <w:nsid w:val="6C86251F"/>
    <w:multiLevelType w:val="hybridMultilevel"/>
    <w:tmpl w:val="C11A8846"/>
    <w:lvl w:ilvl="0" w:tplc="605C4066">
      <w:start w:val="1"/>
      <w:numFmt w:val="bullet"/>
      <w:lvlText w:val=""/>
      <w:lvlJc w:val="left"/>
      <w:pPr>
        <w:tabs>
          <w:tab w:val="num" w:pos="0"/>
        </w:tabs>
        <w:ind w:left="-567" w:firstLine="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175D64"/>
    <w:multiLevelType w:val="hybridMultilevel"/>
    <w:tmpl w:val="695AFEF2"/>
    <w:lvl w:ilvl="0" w:tplc="0419000F">
      <w:start w:val="8"/>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79383926"/>
    <w:multiLevelType w:val="hybridMultilevel"/>
    <w:tmpl w:val="441AEFC0"/>
    <w:lvl w:ilvl="0" w:tplc="ABAA27DA">
      <w:start w:val="12"/>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9"/>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166"/>
    <w:rsid w:val="00002324"/>
    <w:rsid w:val="0000280C"/>
    <w:rsid w:val="00005268"/>
    <w:rsid w:val="00007BEA"/>
    <w:rsid w:val="0001582F"/>
    <w:rsid w:val="00016BFE"/>
    <w:rsid w:val="000171A3"/>
    <w:rsid w:val="00017955"/>
    <w:rsid w:val="00017BB7"/>
    <w:rsid w:val="00024C44"/>
    <w:rsid w:val="00024D4F"/>
    <w:rsid w:val="00025796"/>
    <w:rsid w:val="0003189D"/>
    <w:rsid w:val="00032E6D"/>
    <w:rsid w:val="000339DE"/>
    <w:rsid w:val="00033E6C"/>
    <w:rsid w:val="0003492E"/>
    <w:rsid w:val="000360A9"/>
    <w:rsid w:val="00037218"/>
    <w:rsid w:val="00037AC1"/>
    <w:rsid w:val="00037B8F"/>
    <w:rsid w:val="00040F66"/>
    <w:rsid w:val="000479CC"/>
    <w:rsid w:val="000502F8"/>
    <w:rsid w:val="00051B2C"/>
    <w:rsid w:val="00055CAA"/>
    <w:rsid w:val="000576D3"/>
    <w:rsid w:val="00062880"/>
    <w:rsid w:val="0007092E"/>
    <w:rsid w:val="0007135E"/>
    <w:rsid w:val="00076C95"/>
    <w:rsid w:val="000831EA"/>
    <w:rsid w:val="0008631F"/>
    <w:rsid w:val="000866EC"/>
    <w:rsid w:val="00095A09"/>
    <w:rsid w:val="00097290"/>
    <w:rsid w:val="0009769A"/>
    <w:rsid w:val="000A5E58"/>
    <w:rsid w:val="000B0EDD"/>
    <w:rsid w:val="000B3447"/>
    <w:rsid w:val="000B6E32"/>
    <w:rsid w:val="000C23FA"/>
    <w:rsid w:val="000D0715"/>
    <w:rsid w:val="000E07EC"/>
    <w:rsid w:val="000E0FCE"/>
    <w:rsid w:val="000E2D05"/>
    <w:rsid w:val="000E3C4C"/>
    <w:rsid w:val="000E474E"/>
    <w:rsid w:val="000E5D43"/>
    <w:rsid w:val="000F3F14"/>
    <w:rsid w:val="000F4499"/>
    <w:rsid w:val="000F4769"/>
    <w:rsid w:val="00100586"/>
    <w:rsid w:val="0010290B"/>
    <w:rsid w:val="00104A64"/>
    <w:rsid w:val="0010575E"/>
    <w:rsid w:val="00107C67"/>
    <w:rsid w:val="001167EF"/>
    <w:rsid w:val="001217E7"/>
    <w:rsid w:val="00122D80"/>
    <w:rsid w:val="00123170"/>
    <w:rsid w:val="00123C1A"/>
    <w:rsid w:val="00141147"/>
    <w:rsid w:val="00142152"/>
    <w:rsid w:val="0014415B"/>
    <w:rsid w:val="0014533C"/>
    <w:rsid w:val="001455A3"/>
    <w:rsid w:val="001469DC"/>
    <w:rsid w:val="00147137"/>
    <w:rsid w:val="00147933"/>
    <w:rsid w:val="00150838"/>
    <w:rsid w:val="00154384"/>
    <w:rsid w:val="00155A3D"/>
    <w:rsid w:val="00160C9F"/>
    <w:rsid w:val="00164A79"/>
    <w:rsid w:val="00165ACB"/>
    <w:rsid w:val="0016657A"/>
    <w:rsid w:val="00171143"/>
    <w:rsid w:val="001728DB"/>
    <w:rsid w:val="00173124"/>
    <w:rsid w:val="00175D35"/>
    <w:rsid w:val="0017744E"/>
    <w:rsid w:val="00181906"/>
    <w:rsid w:val="00191704"/>
    <w:rsid w:val="00192D51"/>
    <w:rsid w:val="0019597E"/>
    <w:rsid w:val="00197FA1"/>
    <w:rsid w:val="001A1A77"/>
    <w:rsid w:val="001B2B2B"/>
    <w:rsid w:val="001B5E1F"/>
    <w:rsid w:val="001C32F5"/>
    <w:rsid w:val="001C35F2"/>
    <w:rsid w:val="001C7303"/>
    <w:rsid w:val="001D0026"/>
    <w:rsid w:val="001D195E"/>
    <w:rsid w:val="001D2665"/>
    <w:rsid w:val="001E0B53"/>
    <w:rsid w:val="001E0FFE"/>
    <w:rsid w:val="001E4D3E"/>
    <w:rsid w:val="001E6189"/>
    <w:rsid w:val="001F2416"/>
    <w:rsid w:val="001F52CF"/>
    <w:rsid w:val="00200AAC"/>
    <w:rsid w:val="00203B8F"/>
    <w:rsid w:val="00210674"/>
    <w:rsid w:val="00213AF2"/>
    <w:rsid w:val="00216F59"/>
    <w:rsid w:val="002213F0"/>
    <w:rsid w:val="002222B7"/>
    <w:rsid w:val="00224404"/>
    <w:rsid w:val="00226CD2"/>
    <w:rsid w:val="00231B80"/>
    <w:rsid w:val="0023386C"/>
    <w:rsid w:val="00242129"/>
    <w:rsid w:val="00245671"/>
    <w:rsid w:val="00246578"/>
    <w:rsid w:val="00254852"/>
    <w:rsid w:val="002572B4"/>
    <w:rsid w:val="002624DD"/>
    <w:rsid w:val="00263725"/>
    <w:rsid w:val="00274021"/>
    <w:rsid w:val="002743C2"/>
    <w:rsid w:val="00280A19"/>
    <w:rsid w:val="002813C2"/>
    <w:rsid w:val="00282956"/>
    <w:rsid w:val="00287C9C"/>
    <w:rsid w:val="00291086"/>
    <w:rsid w:val="00292067"/>
    <w:rsid w:val="00297E0C"/>
    <w:rsid w:val="002A2BB1"/>
    <w:rsid w:val="002B09D8"/>
    <w:rsid w:val="002B26CE"/>
    <w:rsid w:val="002B6315"/>
    <w:rsid w:val="002C2304"/>
    <w:rsid w:val="002D68F7"/>
    <w:rsid w:val="002E2A86"/>
    <w:rsid w:val="002E5247"/>
    <w:rsid w:val="002E73FE"/>
    <w:rsid w:val="002F1C71"/>
    <w:rsid w:val="002F281D"/>
    <w:rsid w:val="002F2B03"/>
    <w:rsid w:val="002F49FA"/>
    <w:rsid w:val="002F6523"/>
    <w:rsid w:val="002F7EAD"/>
    <w:rsid w:val="00303D4D"/>
    <w:rsid w:val="00311B21"/>
    <w:rsid w:val="00316E5B"/>
    <w:rsid w:val="0032081E"/>
    <w:rsid w:val="00322E5C"/>
    <w:rsid w:val="003238F5"/>
    <w:rsid w:val="003250B2"/>
    <w:rsid w:val="00326220"/>
    <w:rsid w:val="0033260A"/>
    <w:rsid w:val="00335EB7"/>
    <w:rsid w:val="00335FA5"/>
    <w:rsid w:val="00336CB9"/>
    <w:rsid w:val="003400A4"/>
    <w:rsid w:val="00350E5F"/>
    <w:rsid w:val="00354329"/>
    <w:rsid w:val="003543A4"/>
    <w:rsid w:val="003626AD"/>
    <w:rsid w:val="00366FF3"/>
    <w:rsid w:val="00372882"/>
    <w:rsid w:val="0037793E"/>
    <w:rsid w:val="00381711"/>
    <w:rsid w:val="00382E4C"/>
    <w:rsid w:val="003846CF"/>
    <w:rsid w:val="00385E92"/>
    <w:rsid w:val="00391321"/>
    <w:rsid w:val="003A07E0"/>
    <w:rsid w:val="003A2D99"/>
    <w:rsid w:val="003A3BFB"/>
    <w:rsid w:val="003A4693"/>
    <w:rsid w:val="003B4A29"/>
    <w:rsid w:val="003B580C"/>
    <w:rsid w:val="003B5DFC"/>
    <w:rsid w:val="003B620C"/>
    <w:rsid w:val="003C6ADF"/>
    <w:rsid w:val="003D2CE4"/>
    <w:rsid w:val="003D3E6D"/>
    <w:rsid w:val="003E1537"/>
    <w:rsid w:val="003E2813"/>
    <w:rsid w:val="003E3254"/>
    <w:rsid w:val="003E73D2"/>
    <w:rsid w:val="003E7980"/>
    <w:rsid w:val="003F48EF"/>
    <w:rsid w:val="003F4D17"/>
    <w:rsid w:val="003F58B0"/>
    <w:rsid w:val="003F6914"/>
    <w:rsid w:val="00400CDE"/>
    <w:rsid w:val="0040494B"/>
    <w:rsid w:val="00407BF4"/>
    <w:rsid w:val="00411036"/>
    <w:rsid w:val="004138A7"/>
    <w:rsid w:val="00417D62"/>
    <w:rsid w:val="00420F32"/>
    <w:rsid w:val="00430F37"/>
    <w:rsid w:val="0043251C"/>
    <w:rsid w:val="00442312"/>
    <w:rsid w:val="00442DB7"/>
    <w:rsid w:val="004442D0"/>
    <w:rsid w:val="00450067"/>
    <w:rsid w:val="0045295D"/>
    <w:rsid w:val="00452AC6"/>
    <w:rsid w:val="004550FF"/>
    <w:rsid w:val="00464BF8"/>
    <w:rsid w:val="00467084"/>
    <w:rsid w:val="00473337"/>
    <w:rsid w:val="0047522F"/>
    <w:rsid w:val="00487CEE"/>
    <w:rsid w:val="00490505"/>
    <w:rsid w:val="00494426"/>
    <w:rsid w:val="004971B4"/>
    <w:rsid w:val="004A24D2"/>
    <w:rsid w:val="004A2DE6"/>
    <w:rsid w:val="004A2EE0"/>
    <w:rsid w:val="004A4E52"/>
    <w:rsid w:val="004B1926"/>
    <w:rsid w:val="004B49D5"/>
    <w:rsid w:val="004B55C6"/>
    <w:rsid w:val="004B69DF"/>
    <w:rsid w:val="004C0A9B"/>
    <w:rsid w:val="004C20D8"/>
    <w:rsid w:val="004C2528"/>
    <w:rsid w:val="004C4CE9"/>
    <w:rsid w:val="004C5D6C"/>
    <w:rsid w:val="004C6191"/>
    <w:rsid w:val="004D09F1"/>
    <w:rsid w:val="004D7DB1"/>
    <w:rsid w:val="004E1067"/>
    <w:rsid w:val="004E4FA5"/>
    <w:rsid w:val="004F22D3"/>
    <w:rsid w:val="004F3C37"/>
    <w:rsid w:val="004F7890"/>
    <w:rsid w:val="00503AA9"/>
    <w:rsid w:val="0050606F"/>
    <w:rsid w:val="00513F38"/>
    <w:rsid w:val="0052157D"/>
    <w:rsid w:val="0052264C"/>
    <w:rsid w:val="005237DC"/>
    <w:rsid w:val="00524955"/>
    <w:rsid w:val="00524AF3"/>
    <w:rsid w:val="005265B1"/>
    <w:rsid w:val="00526759"/>
    <w:rsid w:val="00531B0B"/>
    <w:rsid w:val="00531B38"/>
    <w:rsid w:val="0054377F"/>
    <w:rsid w:val="00543C10"/>
    <w:rsid w:val="005455FB"/>
    <w:rsid w:val="005531C4"/>
    <w:rsid w:val="0055560F"/>
    <w:rsid w:val="00555E0F"/>
    <w:rsid w:val="0056343A"/>
    <w:rsid w:val="00565D31"/>
    <w:rsid w:val="005728E2"/>
    <w:rsid w:val="00576F47"/>
    <w:rsid w:val="0057729A"/>
    <w:rsid w:val="00580A80"/>
    <w:rsid w:val="0059354C"/>
    <w:rsid w:val="005A1381"/>
    <w:rsid w:val="005A2C64"/>
    <w:rsid w:val="005A43F1"/>
    <w:rsid w:val="005A4B3E"/>
    <w:rsid w:val="005C1D18"/>
    <w:rsid w:val="005C2141"/>
    <w:rsid w:val="005C68E4"/>
    <w:rsid w:val="005D0E95"/>
    <w:rsid w:val="005D2693"/>
    <w:rsid w:val="005D6F45"/>
    <w:rsid w:val="005E0F55"/>
    <w:rsid w:val="005E17AE"/>
    <w:rsid w:val="005E6CAA"/>
    <w:rsid w:val="005F0F32"/>
    <w:rsid w:val="005F2189"/>
    <w:rsid w:val="005F77E5"/>
    <w:rsid w:val="00602B2B"/>
    <w:rsid w:val="006044C7"/>
    <w:rsid w:val="00607D3E"/>
    <w:rsid w:val="00611031"/>
    <w:rsid w:val="00614298"/>
    <w:rsid w:val="00622AFC"/>
    <w:rsid w:val="0062373C"/>
    <w:rsid w:val="00625427"/>
    <w:rsid w:val="00625F66"/>
    <w:rsid w:val="00627AF1"/>
    <w:rsid w:val="00634E7F"/>
    <w:rsid w:val="00645687"/>
    <w:rsid w:val="006470EF"/>
    <w:rsid w:val="00650C71"/>
    <w:rsid w:val="00656EC2"/>
    <w:rsid w:val="00660997"/>
    <w:rsid w:val="00664E0A"/>
    <w:rsid w:val="006678A2"/>
    <w:rsid w:val="00673B49"/>
    <w:rsid w:val="00675CF1"/>
    <w:rsid w:val="00676B14"/>
    <w:rsid w:val="00676EF6"/>
    <w:rsid w:val="00686297"/>
    <w:rsid w:val="006879C8"/>
    <w:rsid w:val="00691CC7"/>
    <w:rsid w:val="00691E21"/>
    <w:rsid w:val="006A1084"/>
    <w:rsid w:val="006A34AC"/>
    <w:rsid w:val="006A6E5B"/>
    <w:rsid w:val="006B581E"/>
    <w:rsid w:val="006B7B86"/>
    <w:rsid w:val="006C5D6E"/>
    <w:rsid w:val="006D603B"/>
    <w:rsid w:val="006E2498"/>
    <w:rsid w:val="006F35B9"/>
    <w:rsid w:val="006F5CA0"/>
    <w:rsid w:val="00702080"/>
    <w:rsid w:val="0071411C"/>
    <w:rsid w:val="0071578B"/>
    <w:rsid w:val="007216AD"/>
    <w:rsid w:val="00721E86"/>
    <w:rsid w:val="0074101A"/>
    <w:rsid w:val="007431D2"/>
    <w:rsid w:val="00745730"/>
    <w:rsid w:val="007516C5"/>
    <w:rsid w:val="00752252"/>
    <w:rsid w:val="007528A1"/>
    <w:rsid w:val="00755E17"/>
    <w:rsid w:val="00757F95"/>
    <w:rsid w:val="00760884"/>
    <w:rsid w:val="00763A5C"/>
    <w:rsid w:val="00765A91"/>
    <w:rsid w:val="00772735"/>
    <w:rsid w:val="00776958"/>
    <w:rsid w:val="00780270"/>
    <w:rsid w:val="00780CE6"/>
    <w:rsid w:val="007810EB"/>
    <w:rsid w:val="00782B76"/>
    <w:rsid w:val="0078678C"/>
    <w:rsid w:val="0079084F"/>
    <w:rsid w:val="007A0631"/>
    <w:rsid w:val="007A15EE"/>
    <w:rsid w:val="007A55F9"/>
    <w:rsid w:val="007A7269"/>
    <w:rsid w:val="007B4141"/>
    <w:rsid w:val="007B5B67"/>
    <w:rsid w:val="007B5E2A"/>
    <w:rsid w:val="007C0943"/>
    <w:rsid w:val="007C0E72"/>
    <w:rsid w:val="007C292E"/>
    <w:rsid w:val="007C43A9"/>
    <w:rsid w:val="007C7783"/>
    <w:rsid w:val="007C7CC9"/>
    <w:rsid w:val="007D07DC"/>
    <w:rsid w:val="007D65A4"/>
    <w:rsid w:val="007E0DF7"/>
    <w:rsid w:val="007F0116"/>
    <w:rsid w:val="007F32C0"/>
    <w:rsid w:val="007F7982"/>
    <w:rsid w:val="00800666"/>
    <w:rsid w:val="00805AB5"/>
    <w:rsid w:val="008068A5"/>
    <w:rsid w:val="00814C68"/>
    <w:rsid w:val="00815738"/>
    <w:rsid w:val="00817155"/>
    <w:rsid w:val="00820F18"/>
    <w:rsid w:val="00821C51"/>
    <w:rsid w:val="0082240E"/>
    <w:rsid w:val="008224BD"/>
    <w:rsid w:val="00822B9B"/>
    <w:rsid w:val="00822D3D"/>
    <w:rsid w:val="00824EA6"/>
    <w:rsid w:val="0082650B"/>
    <w:rsid w:val="00827420"/>
    <w:rsid w:val="00827E77"/>
    <w:rsid w:val="00832BA3"/>
    <w:rsid w:val="008332C3"/>
    <w:rsid w:val="00842464"/>
    <w:rsid w:val="00842BEA"/>
    <w:rsid w:val="00843198"/>
    <w:rsid w:val="00844A08"/>
    <w:rsid w:val="00845DEC"/>
    <w:rsid w:val="00845E87"/>
    <w:rsid w:val="008464F9"/>
    <w:rsid w:val="0085064B"/>
    <w:rsid w:val="00851483"/>
    <w:rsid w:val="00853C6F"/>
    <w:rsid w:val="00854D1F"/>
    <w:rsid w:val="00863764"/>
    <w:rsid w:val="00871369"/>
    <w:rsid w:val="0087444C"/>
    <w:rsid w:val="00876A53"/>
    <w:rsid w:val="00876AC4"/>
    <w:rsid w:val="00880C7D"/>
    <w:rsid w:val="008901B3"/>
    <w:rsid w:val="0089186B"/>
    <w:rsid w:val="008A1EA7"/>
    <w:rsid w:val="008A7F61"/>
    <w:rsid w:val="008B58FA"/>
    <w:rsid w:val="008C04C2"/>
    <w:rsid w:val="008C4925"/>
    <w:rsid w:val="008C4FF2"/>
    <w:rsid w:val="008D18E0"/>
    <w:rsid w:val="008D3090"/>
    <w:rsid w:val="008E326A"/>
    <w:rsid w:val="008E5AE2"/>
    <w:rsid w:val="008F2534"/>
    <w:rsid w:val="008F3D77"/>
    <w:rsid w:val="008F641B"/>
    <w:rsid w:val="009063B9"/>
    <w:rsid w:val="00910EAA"/>
    <w:rsid w:val="0091256E"/>
    <w:rsid w:val="0091305D"/>
    <w:rsid w:val="00921C51"/>
    <w:rsid w:val="009234DB"/>
    <w:rsid w:val="0092738C"/>
    <w:rsid w:val="00927AA3"/>
    <w:rsid w:val="00935561"/>
    <w:rsid w:val="00936249"/>
    <w:rsid w:val="00936894"/>
    <w:rsid w:val="00940030"/>
    <w:rsid w:val="00942D23"/>
    <w:rsid w:val="009436C2"/>
    <w:rsid w:val="00945B66"/>
    <w:rsid w:val="00952FFF"/>
    <w:rsid w:val="00982CB1"/>
    <w:rsid w:val="00983178"/>
    <w:rsid w:val="00984365"/>
    <w:rsid w:val="009850FB"/>
    <w:rsid w:val="00985D9B"/>
    <w:rsid w:val="0098780C"/>
    <w:rsid w:val="00987F9E"/>
    <w:rsid w:val="00991126"/>
    <w:rsid w:val="00995392"/>
    <w:rsid w:val="0099602A"/>
    <w:rsid w:val="009A6C9C"/>
    <w:rsid w:val="009A768E"/>
    <w:rsid w:val="009A7846"/>
    <w:rsid w:val="009B4572"/>
    <w:rsid w:val="009B59EC"/>
    <w:rsid w:val="009C42EC"/>
    <w:rsid w:val="009C6C6B"/>
    <w:rsid w:val="009C6E25"/>
    <w:rsid w:val="009C6FB7"/>
    <w:rsid w:val="009D00DD"/>
    <w:rsid w:val="009D0EBF"/>
    <w:rsid w:val="009D188F"/>
    <w:rsid w:val="009D2357"/>
    <w:rsid w:val="009D3DFE"/>
    <w:rsid w:val="009D797F"/>
    <w:rsid w:val="009E2B6B"/>
    <w:rsid w:val="009E3B13"/>
    <w:rsid w:val="009E4036"/>
    <w:rsid w:val="009F04D2"/>
    <w:rsid w:val="009F39C5"/>
    <w:rsid w:val="009F49D1"/>
    <w:rsid w:val="009F6E32"/>
    <w:rsid w:val="00A007A1"/>
    <w:rsid w:val="00A01055"/>
    <w:rsid w:val="00A01F63"/>
    <w:rsid w:val="00A079ED"/>
    <w:rsid w:val="00A11164"/>
    <w:rsid w:val="00A1357A"/>
    <w:rsid w:val="00A146FB"/>
    <w:rsid w:val="00A1490A"/>
    <w:rsid w:val="00A17550"/>
    <w:rsid w:val="00A26534"/>
    <w:rsid w:val="00A323B6"/>
    <w:rsid w:val="00A34BCA"/>
    <w:rsid w:val="00A34D99"/>
    <w:rsid w:val="00A35F6C"/>
    <w:rsid w:val="00A365E9"/>
    <w:rsid w:val="00A414F8"/>
    <w:rsid w:val="00A422D3"/>
    <w:rsid w:val="00A428A2"/>
    <w:rsid w:val="00A44816"/>
    <w:rsid w:val="00A45DF6"/>
    <w:rsid w:val="00A51E33"/>
    <w:rsid w:val="00A5278A"/>
    <w:rsid w:val="00A63D13"/>
    <w:rsid w:val="00A676A6"/>
    <w:rsid w:val="00A718F1"/>
    <w:rsid w:val="00A71DDE"/>
    <w:rsid w:val="00A71DFF"/>
    <w:rsid w:val="00A8329A"/>
    <w:rsid w:val="00A87645"/>
    <w:rsid w:val="00A92EB2"/>
    <w:rsid w:val="00A94530"/>
    <w:rsid w:val="00A97665"/>
    <w:rsid w:val="00AA345E"/>
    <w:rsid w:val="00AB23B8"/>
    <w:rsid w:val="00AB2DFB"/>
    <w:rsid w:val="00AB4FE7"/>
    <w:rsid w:val="00AB67CC"/>
    <w:rsid w:val="00AC1CD7"/>
    <w:rsid w:val="00AC4316"/>
    <w:rsid w:val="00AC4D17"/>
    <w:rsid w:val="00AC712F"/>
    <w:rsid w:val="00AC78E0"/>
    <w:rsid w:val="00AD26D0"/>
    <w:rsid w:val="00AD3E64"/>
    <w:rsid w:val="00AD7318"/>
    <w:rsid w:val="00AE06CB"/>
    <w:rsid w:val="00AE2E70"/>
    <w:rsid w:val="00AE3E78"/>
    <w:rsid w:val="00AE742D"/>
    <w:rsid w:val="00AF0B2E"/>
    <w:rsid w:val="00AF4E6B"/>
    <w:rsid w:val="00AF7263"/>
    <w:rsid w:val="00AF773F"/>
    <w:rsid w:val="00B05E1C"/>
    <w:rsid w:val="00B07448"/>
    <w:rsid w:val="00B07B6F"/>
    <w:rsid w:val="00B07C60"/>
    <w:rsid w:val="00B13A20"/>
    <w:rsid w:val="00B1544C"/>
    <w:rsid w:val="00B2073B"/>
    <w:rsid w:val="00B20975"/>
    <w:rsid w:val="00B34CCD"/>
    <w:rsid w:val="00B354F2"/>
    <w:rsid w:val="00B4403D"/>
    <w:rsid w:val="00B4566F"/>
    <w:rsid w:val="00B52DAF"/>
    <w:rsid w:val="00B55064"/>
    <w:rsid w:val="00B60B3A"/>
    <w:rsid w:val="00B67ADF"/>
    <w:rsid w:val="00B722BC"/>
    <w:rsid w:val="00B77A65"/>
    <w:rsid w:val="00B8277F"/>
    <w:rsid w:val="00B829ED"/>
    <w:rsid w:val="00B82CDD"/>
    <w:rsid w:val="00B841EA"/>
    <w:rsid w:val="00B87675"/>
    <w:rsid w:val="00BA05B7"/>
    <w:rsid w:val="00BA2BA0"/>
    <w:rsid w:val="00BA368B"/>
    <w:rsid w:val="00BA4A3D"/>
    <w:rsid w:val="00BA4EC4"/>
    <w:rsid w:val="00BB2947"/>
    <w:rsid w:val="00BB44F4"/>
    <w:rsid w:val="00BB6CFA"/>
    <w:rsid w:val="00BC0A3C"/>
    <w:rsid w:val="00BD5641"/>
    <w:rsid w:val="00BD6C6A"/>
    <w:rsid w:val="00BE10A0"/>
    <w:rsid w:val="00BE680F"/>
    <w:rsid w:val="00BE6F1E"/>
    <w:rsid w:val="00BF0F49"/>
    <w:rsid w:val="00BF337D"/>
    <w:rsid w:val="00C02C00"/>
    <w:rsid w:val="00C06D54"/>
    <w:rsid w:val="00C072EA"/>
    <w:rsid w:val="00C14524"/>
    <w:rsid w:val="00C168F6"/>
    <w:rsid w:val="00C16F20"/>
    <w:rsid w:val="00C17060"/>
    <w:rsid w:val="00C211A9"/>
    <w:rsid w:val="00C2336C"/>
    <w:rsid w:val="00C23EC2"/>
    <w:rsid w:val="00C242A3"/>
    <w:rsid w:val="00C26B81"/>
    <w:rsid w:val="00C30208"/>
    <w:rsid w:val="00C40264"/>
    <w:rsid w:val="00C4308A"/>
    <w:rsid w:val="00C57296"/>
    <w:rsid w:val="00C616A2"/>
    <w:rsid w:val="00C61C9A"/>
    <w:rsid w:val="00C7196B"/>
    <w:rsid w:val="00C73120"/>
    <w:rsid w:val="00C8086D"/>
    <w:rsid w:val="00C81E8D"/>
    <w:rsid w:val="00C83C4B"/>
    <w:rsid w:val="00C91ABC"/>
    <w:rsid w:val="00C951BB"/>
    <w:rsid w:val="00C97836"/>
    <w:rsid w:val="00CA3DEB"/>
    <w:rsid w:val="00CA7BAB"/>
    <w:rsid w:val="00CB3EAE"/>
    <w:rsid w:val="00CB3FDA"/>
    <w:rsid w:val="00CC588D"/>
    <w:rsid w:val="00CD1E09"/>
    <w:rsid w:val="00CD4B4A"/>
    <w:rsid w:val="00CE030E"/>
    <w:rsid w:val="00CE35CE"/>
    <w:rsid w:val="00CE71A8"/>
    <w:rsid w:val="00CE71B4"/>
    <w:rsid w:val="00CF5623"/>
    <w:rsid w:val="00CF61E2"/>
    <w:rsid w:val="00CF6B4D"/>
    <w:rsid w:val="00CF7760"/>
    <w:rsid w:val="00D020C4"/>
    <w:rsid w:val="00D057DC"/>
    <w:rsid w:val="00D06FBC"/>
    <w:rsid w:val="00D07DDF"/>
    <w:rsid w:val="00D149DC"/>
    <w:rsid w:val="00D14F2F"/>
    <w:rsid w:val="00D23E53"/>
    <w:rsid w:val="00D23F0B"/>
    <w:rsid w:val="00D253C0"/>
    <w:rsid w:val="00D37A78"/>
    <w:rsid w:val="00D431A3"/>
    <w:rsid w:val="00D45509"/>
    <w:rsid w:val="00D53E68"/>
    <w:rsid w:val="00D54810"/>
    <w:rsid w:val="00D6690C"/>
    <w:rsid w:val="00D711E2"/>
    <w:rsid w:val="00D75DD4"/>
    <w:rsid w:val="00D8443D"/>
    <w:rsid w:val="00D84F22"/>
    <w:rsid w:val="00D85754"/>
    <w:rsid w:val="00D948F7"/>
    <w:rsid w:val="00DA0D17"/>
    <w:rsid w:val="00DA3606"/>
    <w:rsid w:val="00DA39F2"/>
    <w:rsid w:val="00DA6F4E"/>
    <w:rsid w:val="00DA7B9F"/>
    <w:rsid w:val="00DB0E1D"/>
    <w:rsid w:val="00DB14AA"/>
    <w:rsid w:val="00DB3A65"/>
    <w:rsid w:val="00DB4514"/>
    <w:rsid w:val="00DB6353"/>
    <w:rsid w:val="00DC0745"/>
    <w:rsid w:val="00DC15EF"/>
    <w:rsid w:val="00DC3A2E"/>
    <w:rsid w:val="00DC4274"/>
    <w:rsid w:val="00DC4DB8"/>
    <w:rsid w:val="00DC5867"/>
    <w:rsid w:val="00DC5AE7"/>
    <w:rsid w:val="00DD64B1"/>
    <w:rsid w:val="00DD6D84"/>
    <w:rsid w:val="00DD7FB0"/>
    <w:rsid w:val="00DE0BFF"/>
    <w:rsid w:val="00DE1C26"/>
    <w:rsid w:val="00DE373E"/>
    <w:rsid w:val="00DE5A6F"/>
    <w:rsid w:val="00DF02A1"/>
    <w:rsid w:val="00DF1DF9"/>
    <w:rsid w:val="00DF3B67"/>
    <w:rsid w:val="00DF3CBF"/>
    <w:rsid w:val="00DF6FB8"/>
    <w:rsid w:val="00E027D9"/>
    <w:rsid w:val="00E02E07"/>
    <w:rsid w:val="00E039F2"/>
    <w:rsid w:val="00E07681"/>
    <w:rsid w:val="00E115A4"/>
    <w:rsid w:val="00E124C4"/>
    <w:rsid w:val="00E16EDF"/>
    <w:rsid w:val="00E17ACA"/>
    <w:rsid w:val="00E20EFB"/>
    <w:rsid w:val="00E217A9"/>
    <w:rsid w:val="00E239F4"/>
    <w:rsid w:val="00E24610"/>
    <w:rsid w:val="00E24635"/>
    <w:rsid w:val="00E2510B"/>
    <w:rsid w:val="00E251A8"/>
    <w:rsid w:val="00E2613F"/>
    <w:rsid w:val="00E30F31"/>
    <w:rsid w:val="00E44741"/>
    <w:rsid w:val="00E44F1D"/>
    <w:rsid w:val="00E55D77"/>
    <w:rsid w:val="00E6525C"/>
    <w:rsid w:val="00E655FE"/>
    <w:rsid w:val="00E67D2C"/>
    <w:rsid w:val="00E70ED5"/>
    <w:rsid w:val="00E71218"/>
    <w:rsid w:val="00E71BE9"/>
    <w:rsid w:val="00E75F71"/>
    <w:rsid w:val="00E811C8"/>
    <w:rsid w:val="00E81391"/>
    <w:rsid w:val="00E81A5D"/>
    <w:rsid w:val="00E82BA9"/>
    <w:rsid w:val="00E844C9"/>
    <w:rsid w:val="00E8457E"/>
    <w:rsid w:val="00E85BEC"/>
    <w:rsid w:val="00E90267"/>
    <w:rsid w:val="00E90A7E"/>
    <w:rsid w:val="00E93F2B"/>
    <w:rsid w:val="00E94A1D"/>
    <w:rsid w:val="00E95166"/>
    <w:rsid w:val="00EA088E"/>
    <w:rsid w:val="00EA1DA5"/>
    <w:rsid w:val="00EA47CC"/>
    <w:rsid w:val="00EB099F"/>
    <w:rsid w:val="00EB69F3"/>
    <w:rsid w:val="00EC572B"/>
    <w:rsid w:val="00ED17D3"/>
    <w:rsid w:val="00ED3C11"/>
    <w:rsid w:val="00ED5B90"/>
    <w:rsid w:val="00ED6854"/>
    <w:rsid w:val="00ED7902"/>
    <w:rsid w:val="00EE0541"/>
    <w:rsid w:val="00EE065D"/>
    <w:rsid w:val="00EE2445"/>
    <w:rsid w:val="00EE4C42"/>
    <w:rsid w:val="00EE65F0"/>
    <w:rsid w:val="00EE6CC8"/>
    <w:rsid w:val="00EE7C91"/>
    <w:rsid w:val="00EF21B7"/>
    <w:rsid w:val="00EF33E3"/>
    <w:rsid w:val="00EF5CDF"/>
    <w:rsid w:val="00EF7753"/>
    <w:rsid w:val="00F006E0"/>
    <w:rsid w:val="00F012FC"/>
    <w:rsid w:val="00F02D4A"/>
    <w:rsid w:val="00F03161"/>
    <w:rsid w:val="00F06429"/>
    <w:rsid w:val="00F07CAA"/>
    <w:rsid w:val="00F12AA3"/>
    <w:rsid w:val="00F14BFA"/>
    <w:rsid w:val="00F15E25"/>
    <w:rsid w:val="00F15FAD"/>
    <w:rsid w:val="00F1602A"/>
    <w:rsid w:val="00F16DAE"/>
    <w:rsid w:val="00F17785"/>
    <w:rsid w:val="00F1791E"/>
    <w:rsid w:val="00F20A32"/>
    <w:rsid w:val="00F20EE2"/>
    <w:rsid w:val="00F22572"/>
    <w:rsid w:val="00F2308B"/>
    <w:rsid w:val="00F24C50"/>
    <w:rsid w:val="00F263BD"/>
    <w:rsid w:val="00F26736"/>
    <w:rsid w:val="00F353F2"/>
    <w:rsid w:val="00F44585"/>
    <w:rsid w:val="00F45C7F"/>
    <w:rsid w:val="00F46A5C"/>
    <w:rsid w:val="00F46B6E"/>
    <w:rsid w:val="00F4725E"/>
    <w:rsid w:val="00F534D2"/>
    <w:rsid w:val="00F554A7"/>
    <w:rsid w:val="00F5728B"/>
    <w:rsid w:val="00F60E8D"/>
    <w:rsid w:val="00F6213E"/>
    <w:rsid w:val="00F64728"/>
    <w:rsid w:val="00F66B63"/>
    <w:rsid w:val="00F67108"/>
    <w:rsid w:val="00F67262"/>
    <w:rsid w:val="00F7385B"/>
    <w:rsid w:val="00F74C04"/>
    <w:rsid w:val="00F753D2"/>
    <w:rsid w:val="00F75D50"/>
    <w:rsid w:val="00F84A9F"/>
    <w:rsid w:val="00F85074"/>
    <w:rsid w:val="00F85DFF"/>
    <w:rsid w:val="00F87DE8"/>
    <w:rsid w:val="00F92F32"/>
    <w:rsid w:val="00F94020"/>
    <w:rsid w:val="00F97A4F"/>
    <w:rsid w:val="00FA03A2"/>
    <w:rsid w:val="00FB101E"/>
    <w:rsid w:val="00FB3CCF"/>
    <w:rsid w:val="00FB6BC1"/>
    <w:rsid w:val="00FC04F3"/>
    <w:rsid w:val="00FC1209"/>
    <w:rsid w:val="00FC2CD0"/>
    <w:rsid w:val="00FD3919"/>
    <w:rsid w:val="00FD6747"/>
    <w:rsid w:val="00FD7EC4"/>
    <w:rsid w:val="00FE055D"/>
    <w:rsid w:val="00FF5107"/>
    <w:rsid w:val="00FF69EA"/>
    <w:rsid w:val="00FF76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66"/>
    <w:rPr>
      <w:sz w:val="24"/>
      <w:szCs w:val="24"/>
    </w:rPr>
  </w:style>
  <w:style w:type="paragraph" w:styleId="Heading1">
    <w:name w:val="heading 1"/>
    <w:basedOn w:val="Normal"/>
    <w:next w:val="Normal"/>
    <w:link w:val="Heading1Char"/>
    <w:uiPriority w:val="99"/>
    <w:qFormat/>
    <w:rsid w:val="00E95166"/>
    <w:pPr>
      <w:keepNext/>
      <w:jc w:val="both"/>
      <w:outlineLvl w:val="0"/>
    </w:pPr>
    <w:rPr>
      <w:sz w:val="28"/>
      <w:szCs w:val="20"/>
    </w:rPr>
  </w:style>
  <w:style w:type="paragraph" w:styleId="Heading3">
    <w:name w:val="heading 3"/>
    <w:basedOn w:val="Normal"/>
    <w:next w:val="Normal"/>
    <w:link w:val="Heading3Char"/>
    <w:uiPriority w:val="99"/>
    <w:qFormat/>
    <w:rsid w:val="00FC04F3"/>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5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locked/>
    <w:rsid w:val="00FC04F3"/>
    <w:rPr>
      <w:rFonts w:ascii="Cambria" w:hAnsi="Cambria" w:cs="Times New Roman"/>
      <w:b/>
      <w:bCs/>
      <w:color w:val="4F81BD"/>
      <w:sz w:val="24"/>
      <w:szCs w:val="24"/>
    </w:rPr>
  </w:style>
  <w:style w:type="paragraph" w:customStyle="1" w:styleId="ConsPlusNormal">
    <w:name w:val="ConsPlusNormal"/>
    <w:uiPriority w:val="99"/>
    <w:rsid w:val="00E95166"/>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E951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C78E0"/>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A17550"/>
    <w:rPr>
      <w:rFonts w:ascii="Times New Roman" w:hAnsi="Times New Roman" w:cs="Times New Roman"/>
      <w:b/>
      <w:bCs/>
      <w:color w:val="006666"/>
      <w:sz w:val="18"/>
      <w:szCs w:val="18"/>
      <w:u w:val="single"/>
    </w:rPr>
  </w:style>
  <w:style w:type="character" w:styleId="Strong">
    <w:name w:val="Strong"/>
    <w:basedOn w:val="DefaultParagraphFont"/>
    <w:uiPriority w:val="99"/>
    <w:qFormat/>
    <w:rsid w:val="00A17550"/>
    <w:rPr>
      <w:rFonts w:cs="Times New Roman"/>
      <w:b/>
      <w:bCs/>
    </w:rPr>
  </w:style>
  <w:style w:type="paragraph" w:styleId="NormalWeb">
    <w:name w:val="Normal (Web)"/>
    <w:basedOn w:val="Normal"/>
    <w:uiPriority w:val="99"/>
    <w:rsid w:val="000F3F14"/>
    <w:pPr>
      <w:spacing w:before="100" w:beforeAutospacing="1" w:after="100" w:afterAutospacing="1"/>
    </w:pPr>
  </w:style>
  <w:style w:type="paragraph" w:customStyle="1" w:styleId="ConsPlusCell">
    <w:name w:val="ConsPlusCell"/>
    <w:uiPriority w:val="99"/>
    <w:rsid w:val="000F3F14"/>
    <w:pPr>
      <w:widowControl w:val="0"/>
      <w:autoSpaceDE w:val="0"/>
      <w:autoSpaceDN w:val="0"/>
      <w:adjustRightInd w:val="0"/>
    </w:pPr>
    <w:rPr>
      <w:rFonts w:ascii="Arial" w:hAnsi="Arial" w:cs="Arial"/>
      <w:sz w:val="20"/>
      <w:szCs w:val="20"/>
    </w:rPr>
  </w:style>
  <w:style w:type="paragraph" w:customStyle="1" w:styleId="a">
    <w:name w:val="Знак Знак Знак Знак Знак"/>
    <w:basedOn w:val="Normal"/>
    <w:uiPriority w:val="99"/>
    <w:rsid w:val="00991126"/>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E1537"/>
    <w:pPr>
      <w:spacing w:before="100" w:beforeAutospacing="1" w:after="100" w:afterAutospacing="1"/>
    </w:pPr>
    <w:rPr>
      <w:rFonts w:ascii="Tahoma" w:hAnsi="Tahoma"/>
      <w:sz w:val="20"/>
      <w:szCs w:val="20"/>
      <w:lang w:val="en-US" w:eastAsia="en-US"/>
    </w:rPr>
  </w:style>
  <w:style w:type="paragraph" w:styleId="Header">
    <w:name w:val="header"/>
    <w:basedOn w:val="Normal"/>
    <w:link w:val="HeaderChar"/>
    <w:uiPriority w:val="99"/>
    <w:rsid w:val="00942D23"/>
    <w:pPr>
      <w:tabs>
        <w:tab w:val="center" w:pos="4677"/>
        <w:tab w:val="right" w:pos="9355"/>
      </w:tabs>
    </w:pPr>
  </w:style>
  <w:style w:type="character" w:customStyle="1" w:styleId="HeaderChar">
    <w:name w:val="Header Char"/>
    <w:basedOn w:val="DefaultParagraphFont"/>
    <w:link w:val="Header"/>
    <w:uiPriority w:val="99"/>
    <w:locked/>
    <w:rsid w:val="00942D23"/>
    <w:rPr>
      <w:rFonts w:cs="Times New Roman"/>
      <w:sz w:val="24"/>
      <w:szCs w:val="24"/>
    </w:rPr>
  </w:style>
  <w:style w:type="paragraph" w:styleId="Footer">
    <w:name w:val="footer"/>
    <w:basedOn w:val="Normal"/>
    <w:link w:val="FooterChar"/>
    <w:uiPriority w:val="99"/>
    <w:rsid w:val="00942D23"/>
    <w:pPr>
      <w:tabs>
        <w:tab w:val="center" w:pos="4677"/>
        <w:tab w:val="right" w:pos="9355"/>
      </w:tabs>
    </w:pPr>
  </w:style>
  <w:style w:type="character" w:customStyle="1" w:styleId="FooterChar">
    <w:name w:val="Footer Char"/>
    <w:basedOn w:val="DefaultParagraphFont"/>
    <w:link w:val="Footer"/>
    <w:uiPriority w:val="99"/>
    <w:locked/>
    <w:rsid w:val="00942D23"/>
    <w:rPr>
      <w:rFonts w:cs="Times New Roman"/>
      <w:sz w:val="24"/>
      <w:szCs w:val="24"/>
    </w:rPr>
  </w:style>
  <w:style w:type="paragraph" w:styleId="BalloonText">
    <w:name w:val="Balloon Text"/>
    <w:basedOn w:val="Normal"/>
    <w:link w:val="BalloonTextChar"/>
    <w:uiPriority w:val="99"/>
    <w:rsid w:val="00E81391"/>
    <w:rPr>
      <w:rFonts w:ascii="Tahoma" w:hAnsi="Tahoma" w:cs="Tahoma"/>
      <w:sz w:val="16"/>
      <w:szCs w:val="16"/>
    </w:rPr>
  </w:style>
  <w:style w:type="character" w:customStyle="1" w:styleId="BalloonTextChar">
    <w:name w:val="Balloon Text Char"/>
    <w:basedOn w:val="DefaultParagraphFont"/>
    <w:link w:val="BalloonText"/>
    <w:uiPriority w:val="99"/>
    <w:locked/>
    <w:rsid w:val="00E81391"/>
    <w:rPr>
      <w:rFonts w:ascii="Tahoma" w:hAnsi="Tahoma" w:cs="Tahoma"/>
      <w:sz w:val="16"/>
      <w:szCs w:val="16"/>
    </w:rPr>
  </w:style>
  <w:style w:type="paragraph" w:styleId="ListParagraph">
    <w:name w:val="List Paragraph"/>
    <w:basedOn w:val="Normal"/>
    <w:uiPriority w:val="99"/>
    <w:qFormat/>
    <w:rsid w:val="002222B7"/>
    <w:pPr>
      <w:ind w:left="720"/>
      <w:contextualSpacing/>
    </w:pPr>
  </w:style>
  <w:style w:type="character" w:customStyle="1" w:styleId="a0">
    <w:name w:val="Гипертекстовая ссылка"/>
    <w:basedOn w:val="DefaultParagraphFont"/>
    <w:uiPriority w:val="99"/>
    <w:rsid w:val="005F2189"/>
    <w:rPr>
      <w:rFonts w:cs="Times New Roman"/>
      <w:color w:val="106BBE"/>
    </w:rPr>
  </w:style>
  <w:style w:type="paragraph" w:customStyle="1" w:styleId="s1">
    <w:name w:val="s_1"/>
    <w:basedOn w:val="Normal"/>
    <w:uiPriority w:val="99"/>
    <w:rsid w:val="00821C51"/>
    <w:pPr>
      <w:spacing w:before="100" w:beforeAutospacing="1" w:after="100" w:afterAutospacing="1"/>
    </w:pPr>
  </w:style>
  <w:style w:type="paragraph" w:styleId="NoSpacing">
    <w:name w:val="No Spacing"/>
    <w:uiPriority w:val="99"/>
    <w:qFormat/>
    <w:rsid w:val="005237DC"/>
    <w:rPr>
      <w:sz w:val="24"/>
      <w:szCs w:val="24"/>
    </w:rPr>
  </w:style>
  <w:style w:type="paragraph" w:customStyle="1" w:styleId="a1">
    <w:name w:val="Нормальный"/>
    <w:basedOn w:val="Normal"/>
    <w:uiPriority w:val="99"/>
    <w:rsid w:val="001D195E"/>
    <w:pPr>
      <w:suppressAutoHyphens/>
      <w:overflowPunct w:val="0"/>
      <w:autoSpaceDE w:val="0"/>
      <w:autoSpaceDN w:val="0"/>
      <w:ind w:firstLine="720"/>
      <w:jc w:val="both"/>
      <w:textAlignment w:val="baseline"/>
    </w:pPr>
    <w:rPr>
      <w:kern w:val="3"/>
      <w:szCs w:val="22"/>
    </w:rPr>
  </w:style>
</w:styles>
</file>

<file path=word/webSettings.xml><?xml version="1.0" encoding="utf-8"?>
<w:webSettings xmlns:r="http://schemas.openxmlformats.org/officeDocument/2006/relationships" xmlns:w="http://schemas.openxmlformats.org/wordprocessingml/2006/main">
  <w:divs>
    <w:div w:id="380787198">
      <w:marLeft w:val="0"/>
      <w:marRight w:val="0"/>
      <w:marTop w:val="0"/>
      <w:marBottom w:val="0"/>
      <w:divBdr>
        <w:top w:val="none" w:sz="0" w:space="0" w:color="auto"/>
        <w:left w:val="none" w:sz="0" w:space="0" w:color="auto"/>
        <w:bottom w:val="none" w:sz="0" w:space="0" w:color="auto"/>
        <w:right w:val="none" w:sz="0" w:space="0" w:color="auto"/>
      </w:divBdr>
    </w:div>
    <w:div w:id="380787199">
      <w:marLeft w:val="0"/>
      <w:marRight w:val="0"/>
      <w:marTop w:val="0"/>
      <w:marBottom w:val="0"/>
      <w:divBdr>
        <w:top w:val="none" w:sz="0" w:space="0" w:color="auto"/>
        <w:left w:val="none" w:sz="0" w:space="0" w:color="auto"/>
        <w:bottom w:val="none" w:sz="0" w:space="0" w:color="auto"/>
        <w:right w:val="none" w:sz="0" w:space="0" w:color="auto"/>
      </w:divBdr>
    </w:div>
    <w:div w:id="380787200">
      <w:marLeft w:val="0"/>
      <w:marRight w:val="0"/>
      <w:marTop w:val="0"/>
      <w:marBottom w:val="0"/>
      <w:divBdr>
        <w:top w:val="none" w:sz="0" w:space="0" w:color="auto"/>
        <w:left w:val="none" w:sz="0" w:space="0" w:color="auto"/>
        <w:bottom w:val="none" w:sz="0" w:space="0" w:color="auto"/>
        <w:right w:val="none" w:sz="0" w:space="0" w:color="auto"/>
      </w:divBdr>
    </w:div>
    <w:div w:id="380787201">
      <w:marLeft w:val="0"/>
      <w:marRight w:val="0"/>
      <w:marTop w:val="0"/>
      <w:marBottom w:val="0"/>
      <w:divBdr>
        <w:top w:val="none" w:sz="0" w:space="0" w:color="auto"/>
        <w:left w:val="none" w:sz="0" w:space="0" w:color="auto"/>
        <w:bottom w:val="none" w:sz="0" w:space="0" w:color="auto"/>
        <w:right w:val="none" w:sz="0" w:space="0" w:color="auto"/>
      </w:divBdr>
    </w:div>
    <w:div w:id="380787202">
      <w:marLeft w:val="0"/>
      <w:marRight w:val="0"/>
      <w:marTop w:val="0"/>
      <w:marBottom w:val="0"/>
      <w:divBdr>
        <w:top w:val="none" w:sz="0" w:space="0" w:color="auto"/>
        <w:left w:val="none" w:sz="0" w:space="0" w:color="auto"/>
        <w:bottom w:val="none" w:sz="0" w:space="0" w:color="auto"/>
        <w:right w:val="none" w:sz="0" w:space="0" w:color="auto"/>
      </w:divBdr>
    </w:div>
    <w:div w:id="380787203">
      <w:marLeft w:val="0"/>
      <w:marRight w:val="0"/>
      <w:marTop w:val="0"/>
      <w:marBottom w:val="0"/>
      <w:divBdr>
        <w:top w:val="none" w:sz="0" w:space="0" w:color="auto"/>
        <w:left w:val="none" w:sz="0" w:space="0" w:color="auto"/>
        <w:bottom w:val="none" w:sz="0" w:space="0" w:color="auto"/>
        <w:right w:val="none" w:sz="0" w:space="0" w:color="auto"/>
      </w:divBdr>
    </w:div>
    <w:div w:id="38078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77;&#1083;&#1080;&#1078;&#1072;&#1088;&#1086;&#1074;&#1089;&#1082;&#1080;&#1081;" TargetMode="External"/><Relationship Id="rId13" Type="http://schemas.openxmlformats.org/officeDocument/2006/relationships/hyperlink" Target="http://www.budget.gov.ru" TargetMode="External"/><Relationship Id="rId18" Type="http://schemas.openxmlformats.org/officeDocument/2006/relationships/hyperlink" Target="https://internet.garant.ru/document/redirect/12184522/21" TargetMode="External"/><Relationship Id="rId26" Type="http://schemas.openxmlformats.org/officeDocument/2006/relationships/hyperlink" Target="http://www.budget.gov.ru"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internet.garant.ru/document/redirect/10164072/4013" TargetMode="External"/><Relationship Id="rId34" Type="http://schemas.openxmlformats.org/officeDocument/2006/relationships/hyperlink" Target="https://internet.garant.ru/document/redirect/12112604/2692"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www.budget.gov.ru" TargetMode="External"/><Relationship Id="rId25" Type="http://schemas.openxmlformats.org/officeDocument/2006/relationships/hyperlink" Target="http://www.budget.gov.ru" TargetMode="External"/><Relationship Id="rId33" Type="http://schemas.openxmlformats.org/officeDocument/2006/relationships/hyperlink" Target="https://internet.garant.ru/document/redirect/12112604/2681" TargetMode="External"/><Relationship Id="rId38" Type="http://schemas.openxmlformats.org/officeDocument/2006/relationships/hyperlink" Target="https://internet.garant.ru/document/redirect/10180094/100" TargetMode="External"/><Relationship Id="rId2" Type="http://schemas.openxmlformats.org/officeDocument/2006/relationships/styles" Target="styles.xml"/><Relationship Id="rId16" Type="http://schemas.openxmlformats.org/officeDocument/2006/relationships/hyperlink" Target="http://www.budget.gov.ru" TargetMode="External"/><Relationship Id="rId20" Type="http://schemas.openxmlformats.org/officeDocument/2006/relationships/hyperlink" Target="http://www.budget.gov.ru" TargetMode="External"/><Relationship Id="rId29" Type="http://schemas.openxmlformats.org/officeDocument/2006/relationships/hyperlink" Target="https://internet.garant.ru/document/redirect/12184522/21"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2540400/7000" TargetMode="External"/><Relationship Id="rId24" Type="http://schemas.openxmlformats.org/officeDocument/2006/relationships/hyperlink" Target="https://internet.garant.ru/document/redirect/12125268/661" TargetMode="External"/><Relationship Id="rId32" Type="http://schemas.openxmlformats.org/officeDocument/2006/relationships/hyperlink" Target="http://www.budget.gov.ru" TargetMode="External"/><Relationship Id="rId37" Type="http://schemas.openxmlformats.org/officeDocument/2006/relationships/image" Target="media/image4.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udget.gov.ru" TargetMode="External"/><Relationship Id="rId23" Type="http://schemas.openxmlformats.org/officeDocument/2006/relationships/hyperlink" Target="https://internet.garant.ru/document/redirect/10105638/0" TargetMode="External"/><Relationship Id="rId28" Type="http://schemas.openxmlformats.org/officeDocument/2006/relationships/hyperlink" Target="http://www.budget.gov.ru" TargetMode="External"/><Relationship Id="rId36" Type="http://schemas.openxmlformats.org/officeDocument/2006/relationships/image" Target="media/image3.png"/><Relationship Id="rId10" Type="http://schemas.openxmlformats.org/officeDocument/2006/relationships/hyperlink" Target="https://internet.garant.ru/document/redirect/404991865/0" TargetMode="External"/><Relationship Id="rId19" Type="http://schemas.openxmlformats.org/officeDocument/2006/relationships/hyperlink" Target="http://www.budget.gov.ru" TargetMode="External"/><Relationship Id="rId31" Type="http://schemas.openxmlformats.org/officeDocument/2006/relationships/hyperlink" Target="https://internet.garant.ru/document/redirect/12184522/21" TargetMode="External"/><Relationship Id="rId4" Type="http://schemas.openxmlformats.org/officeDocument/2006/relationships/webSettings" Target="webSettings.xml"/><Relationship Id="rId9" Type="http://schemas.openxmlformats.org/officeDocument/2006/relationships/hyperlink" Target="https://internet.garant.ru/document/redirect/12112604/78503" TargetMode="External"/><Relationship Id="rId14" Type="http://schemas.openxmlformats.org/officeDocument/2006/relationships/hyperlink" Target="https://internet.garant.ru/document/redirect/12184522/21" TargetMode="External"/><Relationship Id="rId22" Type="http://schemas.openxmlformats.org/officeDocument/2006/relationships/hyperlink" Target="https://internet.garant.ru/document/redirect/12184522/21" TargetMode="External"/><Relationship Id="rId27" Type="http://schemas.openxmlformats.org/officeDocument/2006/relationships/hyperlink" Target="https://internet.garant.ru/document/redirect/12184522/21" TargetMode="External"/><Relationship Id="rId30" Type="http://schemas.openxmlformats.org/officeDocument/2006/relationships/hyperlink" Target="http://www.budget.gov.ru" TargetMode="External"/><Relationship Id="rId35" Type="http://schemas.openxmlformats.org/officeDocument/2006/relationships/image" Target="media/image2.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9617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2</cp:revision>
  <cp:lastPrinted>2024-03-05T12:26:00Z</cp:lastPrinted>
  <dcterms:created xsi:type="dcterms:W3CDTF">2024-03-07T08:41:00Z</dcterms:created>
  <dcterms:modified xsi:type="dcterms:W3CDTF">2024-03-07T08:41:00Z</dcterms:modified>
</cp:coreProperties>
</file>